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436C" w:rsidP="00193417" w:rsidRDefault="0050436C" w14:paraId="765CC5B1" w14:textId="77777777">
      <w:pPr>
        <w:rPr>
          <w:rFonts w:ascii="Helvetica" w:hAnsi="Helvetica" w:cs="Helvetica"/>
          <w:color w:val="000000"/>
          <w:sz w:val="20"/>
          <w:szCs w:val="20"/>
        </w:rPr>
      </w:pPr>
    </w:p>
    <w:p w:rsidRPr="007E1A6A" w:rsidR="004F4900" w:rsidP="00193417" w:rsidRDefault="00D22D2E" w14:paraId="75590A94" w14:textId="46423E4C">
      <w:pPr>
        <w:rPr>
          <w:rFonts w:ascii="Helvetica" w:hAnsi="Helvetica" w:cs="Helvetica"/>
          <w:b/>
          <w:color w:val="000000"/>
          <w:sz w:val="20"/>
          <w:szCs w:val="20"/>
        </w:rPr>
      </w:pPr>
      <w:r w:rsidRPr="007E1A6A">
        <w:rPr>
          <w:rFonts w:ascii="Helvetica" w:hAnsi="Helvetica" w:cs="Helvetica"/>
          <w:color w:val="000000"/>
          <w:sz w:val="20"/>
          <w:szCs w:val="20"/>
        </w:rPr>
        <w:t xml:space="preserve">Employer: </w:t>
      </w:r>
      <w:r w:rsidRPr="007E1A6A" w:rsidR="007A6352">
        <w:rPr>
          <w:rFonts w:ascii="Helvetica" w:hAnsi="Helvetica" w:cs="Helvetica"/>
          <w:color w:val="000000"/>
          <w:sz w:val="20"/>
          <w:szCs w:val="20"/>
        </w:rPr>
        <w:tab/>
      </w:r>
      <w:r w:rsidR="00193417">
        <w:rPr>
          <w:rFonts w:ascii="Helvetica" w:hAnsi="Helvetica" w:cs="Helvetica"/>
          <w:color w:val="000000"/>
          <w:sz w:val="20"/>
          <w:szCs w:val="20"/>
        </w:rPr>
        <w:tab/>
      </w:r>
      <w:r w:rsidRPr="007E1A6A">
        <w:rPr>
          <w:rFonts w:ascii="Helvetica" w:hAnsi="Helvetica" w:cs="Helvetica"/>
          <w:b/>
          <w:color w:val="000000"/>
          <w:sz w:val="20"/>
          <w:szCs w:val="20"/>
        </w:rPr>
        <w:t>Kings Place</w:t>
      </w:r>
      <w:r w:rsidRPr="007E1A6A" w:rsidR="004F4900">
        <w:rPr>
          <w:rFonts w:ascii="Helvetica" w:hAnsi="Helvetica" w:cs="Helvetica"/>
          <w:b/>
          <w:color w:val="000000"/>
          <w:sz w:val="20"/>
          <w:szCs w:val="20"/>
        </w:rPr>
        <w:t xml:space="preserve"> </w:t>
      </w:r>
      <w:r w:rsidRPr="007E1A6A" w:rsidR="005746C6">
        <w:rPr>
          <w:rFonts w:ascii="Helvetica" w:hAnsi="Helvetica" w:cs="Helvetica"/>
          <w:b/>
          <w:color w:val="000000"/>
          <w:sz w:val="20"/>
          <w:szCs w:val="20"/>
        </w:rPr>
        <w:t>Music Foundation</w:t>
      </w:r>
    </w:p>
    <w:p w:rsidRPr="007E1A6A" w:rsidR="00D22D2E" w:rsidP="00D22D2E" w:rsidRDefault="00D22D2E" w14:paraId="73F7B7EA" w14:textId="77777777">
      <w:pPr>
        <w:rPr>
          <w:rFonts w:ascii="Helvetica" w:hAnsi="Helvetica" w:cs="Helvetica"/>
          <w:color w:val="000000"/>
          <w:sz w:val="20"/>
          <w:szCs w:val="20"/>
        </w:rPr>
      </w:pPr>
      <w:r w:rsidRPr="007E1A6A">
        <w:rPr>
          <w:rFonts w:ascii="Helvetica" w:hAnsi="Helvetica" w:cs="Helvetica"/>
          <w:color w:val="000000"/>
          <w:sz w:val="20"/>
          <w:szCs w:val="20"/>
        </w:rPr>
        <w:t> </w:t>
      </w:r>
    </w:p>
    <w:p w:rsidR="007A6352" w:rsidP="00D22D2E" w:rsidRDefault="007A6352" w14:paraId="01578F5C" w14:textId="433E0253">
      <w:pPr>
        <w:rPr>
          <w:rFonts w:ascii="Helvetica" w:hAnsi="Helvetica" w:cs="Helvetica"/>
          <w:b/>
          <w:color w:val="000000"/>
          <w:sz w:val="20"/>
          <w:szCs w:val="20"/>
        </w:rPr>
      </w:pPr>
      <w:r w:rsidRPr="007E1A6A">
        <w:rPr>
          <w:rFonts w:ascii="Helvetica" w:hAnsi="Helvetica" w:cs="Helvetica"/>
          <w:color w:val="000000"/>
          <w:sz w:val="20"/>
          <w:szCs w:val="20"/>
        </w:rPr>
        <w:t xml:space="preserve">Date: </w:t>
      </w:r>
      <w:r w:rsidRPr="007E1A6A">
        <w:rPr>
          <w:rFonts w:ascii="Helvetica" w:hAnsi="Helvetica" w:cs="Helvetica"/>
          <w:color w:val="000000"/>
          <w:sz w:val="20"/>
          <w:szCs w:val="20"/>
        </w:rPr>
        <w:tab/>
      </w:r>
      <w:r w:rsidRPr="007E1A6A">
        <w:rPr>
          <w:rFonts w:ascii="Helvetica" w:hAnsi="Helvetica" w:cs="Helvetica"/>
          <w:color w:val="000000"/>
          <w:sz w:val="20"/>
          <w:szCs w:val="20"/>
        </w:rPr>
        <w:tab/>
      </w:r>
      <w:r w:rsidRPr="007E1A6A">
        <w:rPr>
          <w:rFonts w:ascii="Helvetica" w:hAnsi="Helvetica" w:cs="Helvetica"/>
          <w:color w:val="000000"/>
          <w:sz w:val="20"/>
          <w:szCs w:val="20"/>
        </w:rPr>
        <w:tab/>
      </w:r>
      <w:r w:rsidR="00321666">
        <w:rPr>
          <w:rFonts w:ascii="Helvetica" w:hAnsi="Helvetica" w:cs="Helvetica"/>
          <w:b/>
          <w:color w:val="000000"/>
          <w:sz w:val="20"/>
          <w:szCs w:val="20"/>
        </w:rPr>
        <w:t>February 2026</w:t>
      </w:r>
    </w:p>
    <w:p w:rsidR="00B77CB6" w:rsidP="00D22D2E" w:rsidRDefault="00B77CB6" w14:paraId="54867BD9" w14:textId="464A2712">
      <w:pPr>
        <w:rPr>
          <w:rFonts w:ascii="Helvetica" w:hAnsi="Helvetica" w:cs="Helvetica"/>
          <w:color w:val="000000"/>
          <w:sz w:val="20"/>
          <w:szCs w:val="20"/>
        </w:rPr>
      </w:pPr>
    </w:p>
    <w:p w:rsidRPr="007E1A6A" w:rsidR="00B77CB6" w:rsidP="00D22D2E" w:rsidRDefault="00B77CB6" w14:paraId="25C9C551" w14:textId="354E9297">
      <w:pPr>
        <w:rPr>
          <w:rFonts w:ascii="Helvetica" w:hAnsi="Helvetica" w:cs="Helvetica"/>
          <w:color w:val="000000"/>
          <w:sz w:val="20"/>
          <w:szCs w:val="20"/>
        </w:rPr>
      </w:pPr>
      <w:r>
        <w:rPr>
          <w:rFonts w:ascii="Helvetica" w:hAnsi="Helvetica" w:cs="Helvetica"/>
          <w:color w:val="000000"/>
          <w:sz w:val="20"/>
          <w:szCs w:val="20"/>
        </w:rPr>
        <w:t>Department:</w:t>
      </w:r>
      <w:r>
        <w:rPr>
          <w:rFonts w:ascii="Helvetica" w:hAnsi="Helvetica" w:cs="Helvetica"/>
          <w:color w:val="000000"/>
          <w:sz w:val="20"/>
          <w:szCs w:val="20"/>
        </w:rPr>
        <w:tab/>
      </w:r>
      <w:r>
        <w:rPr>
          <w:rFonts w:ascii="Helvetica" w:hAnsi="Helvetica" w:cs="Helvetica"/>
          <w:color w:val="000000"/>
          <w:sz w:val="20"/>
          <w:szCs w:val="20"/>
        </w:rPr>
        <w:tab/>
      </w:r>
      <w:r w:rsidRPr="00B77CB6">
        <w:rPr>
          <w:rFonts w:ascii="Helvetica" w:hAnsi="Helvetica" w:cs="Helvetica"/>
          <w:b/>
          <w:color w:val="000000"/>
          <w:sz w:val="20"/>
          <w:szCs w:val="20"/>
        </w:rPr>
        <w:t>Finance</w:t>
      </w:r>
    </w:p>
    <w:p w:rsidR="00D60225" w:rsidP="00D22D2E" w:rsidRDefault="00D60225" w14:paraId="17237FEF" w14:textId="77777777">
      <w:pPr>
        <w:rPr>
          <w:rFonts w:ascii="Helvetica" w:hAnsi="Helvetica" w:cs="Helvetica"/>
          <w:b/>
          <w:color w:val="000000"/>
          <w:sz w:val="20"/>
          <w:szCs w:val="20"/>
        </w:rPr>
      </w:pPr>
    </w:p>
    <w:p w:rsidR="004F4900" w:rsidP="00D22D2E" w:rsidRDefault="00D60225" w14:paraId="47EFC08D" w14:textId="17B351B7">
      <w:pPr>
        <w:rPr>
          <w:rFonts w:ascii="Helvetica" w:hAnsi="Helvetica" w:cs="Helvetica"/>
          <w:b/>
          <w:color w:val="000000"/>
          <w:sz w:val="20"/>
          <w:szCs w:val="20"/>
        </w:rPr>
      </w:pPr>
      <w:r>
        <w:rPr>
          <w:rFonts w:ascii="Helvetica" w:hAnsi="Helvetica" w:cs="Helvetica"/>
          <w:color w:val="000000"/>
          <w:sz w:val="20"/>
          <w:szCs w:val="20"/>
        </w:rPr>
        <w:t xml:space="preserve">Reporting </w:t>
      </w:r>
      <w:r w:rsidRPr="007E1A6A" w:rsidR="007A6352">
        <w:rPr>
          <w:rFonts w:ascii="Helvetica" w:hAnsi="Helvetica" w:cs="Helvetica"/>
          <w:color w:val="000000"/>
          <w:sz w:val="20"/>
          <w:szCs w:val="20"/>
        </w:rPr>
        <w:t>to</w:t>
      </w:r>
      <w:r w:rsidRPr="007E1A6A" w:rsidR="0037799B">
        <w:rPr>
          <w:rFonts w:ascii="Helvetica" w:hAnsi="Helvetica" w:cs="Helvetica"/>
          <w:color w:val="000000"/>
          <w:sz w:val="20"/>
          <w:szCs w:val="20"/>
        </w:rPr>
        <w:t xml:space="preserve">: </w:t>
      </w:r>
      <w:r w:rsidRPr="007E1A6A" w:rsidR="007A6352">
        <w:rPr>
          <w:rFonts w:ascii="Helvetica" w:hAnsi="Helvetica" w:cs="Helvetica"/>
          <w:color w:val="000000"/>
          <w:sz w:val="20"/>
          <w:szCs w:val="20"/>
        </w:rPr>
        <w:tab/>
      </w:r>
      <w:r w:rsidR="0030165A">
        <w:rPr>
          <w:rFonts w:ascii="Helvetica" w:hAnsi="Helvetica" w:cs="Helvetica"/>
          <w:color w:val="000000"/>
          <w:sz w:val="20"/>
          <w:szCs w:val="20"/>
        </w:rPr>
        <w:tab/>
      </w:r>
      <w:r w:rsidR="00C97A84">
        <w:rPr>
          <w:rFonts w:ascii="Helvetica" w:hAnsi="Helvetica" w:cs="Helvetica"/>
          <w:b/>
          <w:bCs/>
          <w:color w:val="000000"/>
          <w:sz w:val="20"/>
          <w:szCs w:val="20"/>
        </w:rPr>
        <w:t>Finance Controller</w:t>
      </w:r>
    </w:p>
    <w:p w:rsidRPr="007E1A6A" w:rsidR="0080779A" w:rsidP="0080779A" w:rsidRDefault="0080779A" w14:paraId="53BAC690" w14:textId="77777777">
      <w:pPr>
        <w:pBdr>
          <w:bottom w:val="dotted" w:color="C80043" w:sz="12" w:space="1"/>
        </w:pBdr>
        <w:rPr>
          <w:rFonts w:ascii="Helvetica" w:hAnsi="Helvetica" w:cs="Helvetica"/>
          <w:color w:val="000000"/>
          <w:sz w:val="20"/>
          <w:szCs w:val="20"/>
        </w:rPr>
      </w:pPr>
    </w:p>
    <w:p w:rsidRPr="007E1A6A" w:rsidR="00D22D2E" w:rsidP="00D22D2E" w:rsidRDefault="00D22D2E" w14:paraId="3F6062AC" w14:textId="77777777">
      <w:pPr>
        <w:rPr>
          <w:rFonts w:ascii="Helvetica" w:hAnsi="Helvetica" w:cs="Helvetica"/>
          <w:color w:val="000000"/>
          <w:sz w:val="20"/>
          <w:szCs w:val="20"/>
        </w:rPr>
      </w:pPr>
    </w:p>
    <w:p w:rsidR="00593CCF" w:rsidP="00593CCF" w:rsidRDefault="000869EF" w14:paraId="1ECED5B5" w14:textId="77777777">
      <w:pPr>
        <w:rPr>
          <w:rFonts w:ascii="Helvetica" w:hAnsi="Helvetica" w:cs="Helvetica"/>
          <w:b/>
          <w:color w:val="ED1849"/>
          <w:sz w:val="20"/>
          <w:szCs w:val="20"/>
        </w:rPr>
      </w:pPr>
      <w:r w:rsidRPr="00593CCF">
        <w:rPr>
          <w:rFonts w:ascii="Helvetica" w:hAnsi="Helvetica" w:cs="Helvetica"/>
          <w:b/>
          <w:color w:val="ED1849"/>
          <w:sz w:val="20"/>
          <w:szCs w:val="20"/>
        </w:rPr>
        <w:t>Role Objective:</w:t>
      </w:r>
    </w:p>
    <w:p w:rsidR="00593CCF" w:rsidP="00593CCF" w:rsidRDefault="00593CCF" w14:paraId="7FE9404A" w14:textId="77777777">
      <w:pPr>
        <w:rPr>
          <w:rFonts w:ascii="Helvetica" w:hAnsi="Helvetica" w:cs="Helvetica"/>
          <w:b/>
          <w:color w:val="ED1849"/>
          <w:sz w:val="20"/>
          <w:szCs w:val="20"/>
        </w:rPr>
      </w:pPr>
    </w:p>
    <w:p w:rsidR="008B6542" w:rsidP="01F42137" w:rsidRDefault="01F42137" w14:paraId="649462A8" w14:textId="67643519">
      <w:pPr>
        <w:rPr>
          <w:rFonts w:ascii="Helvetica" w:hAnsi="Helvetica" w:cs="Helvetica"/>
          <w:sz w:val="20"/>
          <w:szCs w:val="20"/>
        </w:rPr>
      </w:pPr>
      <w:r w:rsidRPr="7F26A067" w:rsidR="7F26A067">
        <w:rPr>
          <w:rFonts w:ascii="Helvetica" w:hAnsi="Helvetica" w:cs="Helvetica"/>
          <w:sz w:val="20"/>
          <w:szCs w:val="20"/>
        </w:rPr>
        <w:t xml:space="preserve">We are recruiting Assistant Management Accountant, reporting </w:t>
      </w:r>
      <w:r w:rsidRPr="7F26A067" w:rsidR="7F26A067">
        <w:rPr>
          <w:rFonts w:ascii="Helvetica" w:hAnsi="Helvetica" w:cs="Helvetica"/>
          <w:sz w:val="20"/>
          <w:szCs w:val="20"/>
        </w:rPr>
        <w:t>to</w:t>
      </w:r>
      <w:r w:rsidRPr="7F26A067" w:rsidR="7F26A067">
        <w:rPr>
          <w:rFonts w:ascii="Helvetica" w:hAnsi="Helvetica" w:cs="Helvetica"/>
          <w:sz w:val="20"/>
          <w:szCs w:val="20"/>
        </w:rPr>
        <w:t xml:space="preserve"> and supporting Finance Controller in smooth day to day finance operations. The role </w:t>
      </w:r>
      <w:r w:rsidRPr="7F26A067" w:rsidR="7F26A067">
        <w:rPr>
          <w:rFonts w:ascii="Helvetica" w:hAnsi="Helvetica" w:cs="Helvetica"/>
          <w:sz w:val="20"/>
          <w:szCs w:val="20"/>
        </w:rPr>
        <w:t>is responsible for</w:t>
      </w:r>
      <w:r w:rsidRPr="7F26A067" w:rsidR="7F26A067">
        <w:rPr>
          <w:rFonts w:ascii="Helvetica" w:hAnsi="Helvetica" w:cs="Helvetica"/>
          <w:sz w:val="20"/>
          <w:szCs w:val="20"/>
        </w:rPr>
        <w:t xml:space="preserve"> supporting the smooth day to day running of the finance department, systems and controls and delivery of the best possible service to KPMF’s internal and external customers.</w:t>
      </w:r>
    </w:p>
    <w:p w:rsidR="008B6542" w:rsidP="01F42137" w:rsidRDefault="008B6542" w14:paraId="68CBB6AB" w14:textId="03CFA152">
      <w:pPr>
        <w:rPr>
          <w:rFonts w:ascii="Helvetica" w:hAnsi="Helvetica" w:cs="Helvetica"/>
          <w:sz w:val="20"/>
          <w:szCs w:val="20"/>
        </w:rPr>
      </w:pPr>
    </w:p>
    <w:p w:rsidRPr="000021AC" w:rsidR="00F16108" w:rsidP="00D22D2E" w:rsidRDefault="00FC02BD" w14:paraId="6A2BA944" w14:textId="2094C3C1">
      <w:pPr>
        <w:rPr>
          <w:rFonts w:ascii="Helvetica" w:hAnsi="Helvetica" w:cs="Helvetica"/>
          <w:b/>
          <w:color w:val="ED1849"/>
          <w:sz w:val="20"/>
          <w:szCs w:val="20"/>
        </w:rPr>
      </w:pPr>
      <w:r w:rsidRPr="000021AC">
        <w:rPr>
          <w:rFonts w:ascii="Helvetica" w:hAnsi="Helvetica" w:cs="Helvetica"/>
          <w:b/>
          <w:color w:val="ED1849"/>
          <w:sz w:val="20"/>
          <w:szCs w:val="20"/>
        </w:rPr>
        <w:t>Key Duties</w:t>
      </w:r>
      <w:r w:rsidRPr="000021AC" w:rsidR="007A6352">
        <w:rPr>
          <w:rFonts w:ascii="Helvetica" w:hAnsi="Helvetica" w:cs="Helvetica"/>
          <w:b/>
          <w:color w:val="ED1849"/>
          <w:sz w:val="20"/>
          <w:szCs w:val="20"/>
        </w:rPr>
        <w:t>:</w:t>
      </w:r>
    </w:p>
    <w:p w:rsidR="00C20C16" w:rsidP="00D22D2E" w:rsidRDefault="00C20C16" w14:paraId="28098C2B" w14:textId="77777777">
      <w:pPr>
        <w:rPr>
          <w:rFonts w:ascii="Helvetica" w:hAnsi="Helvetica" w:cs="Helvetica"/>
          <w:b/>
          <w:color w:val="ED1849"/>
          <w:sz w:val="20"/>
          <w:szCs w:val="20"/>
        </w:rPr>
      </w:pPr>
    </w:p>
    <w:p w:rsidRPr="00087A62" w:rsidR="00C20C16" w:rsidP="00D22D2E" w:rsidRDefault="00C20C16" w14:paraId="115307C5" w14:textId="77777777">
      <w:pPr>
        <w:rPr>
          <w:rFonts w:ascii="Helvetica" w:hAnsi="Helvetica" w:cs="Helvetica"/>
          <w:color w:val="ED1849"/>
          <w:sz w:val="20"/>
          <w:szCs w:val="20"/>
        </w:rPr>
      </w:pPr>
      <w:r w:rsidRPr="00087A62">
        <w:rPr>
          <w:rFonts w:ascii="Helvetica" w:hAnsi="Helvetica" w:cs="Helvetica"/>
          <w:color w:val="ED1849"/>
          <w:sz w:val="20"/>
          <w:szCs w:val="20"/>
        </w:rPr>
        <w:t>Purchase Ledger</w:t>
      </w:r>
    </w:p>
    <w:p w:rsidRPr="00593CCF" w:rsidR="00D53E80" w:rsidP="00D22D2E" w:rsidRDefault="00D53E80" w14:paraId="395DC23F" w14:textId="77777777">
      <w:pPr>
        <w:rPr>
          <w:rFonts w:ascii="Helvetica" w:hAnsi="Helvetica" w:cs="Helvetica"/>
          <w:b/>
          <w:color w:val="ED1849"/>
          <w:sz w:val="20"/>
          <w:szCs w:val="20"/>
        </w:rPr>
      </w:pPr>
    </w:p>
    <w:p w:rsidR="009B14E0" w:rsidP="00C86378" w:rsidRDefault="00161550" w14:paraId="5CF1AEC5" w14:textId="77777777">
      <w:pPr>
        <w:numPr>
          <w:ilvl w:val="0"/>
          <w:numId w:val="44"/>
        </w:numPr>
        <w:rPr>
          <w:rFonts w:ascii="Helvetica" w:hAnsi="Helvetica" w:cs="Helvetica"/>
          <w:sz w:val="20"/>
          <w:szCs w:val="20"/>
        </w:rPr>
      </w:pPr>
      <w:r w:rsidRPr="00902DAB">
        <w:rPr>
          <w:rFonts w:ascii="Helvetica" w:hAnsi="Helvetica" w:cs="Helvetica"/>
          <w:sz w:val="20"/>
          <w:szCs w:val="20"/>
        </w:rPr>
        <w:t>Ensure accurate and timely processing of supplier</w:t>
      </w:r>
      <w:r w:rsidR="00532C36">
        <w:rPr>
          <w:rFonts w:ascii="Helvetica" w:hAnsi="Helvetica" w:cs="Helvetica"/>
          <w:sz w:val="20"/>
          <w:szCs w:val="20"/>
        </w:rPr>
        <w:t xml:space="preserve"> and artist invoices and expenses</w:t>
      </w:r>
    </w:p>
    <w:p w:rsidR="009B14E0" w:rsidP="00C86378" w:rsidRDefault="009B14E0" w14:paraId="3ECAAB23" w14:textId="77777777">
      <w:pPr>
        <w:numPr>
          <w:ilvl w:val="0"/>
          <w:numId w:val="44"/>
        </w:numPr>
        <w:rPr>
          <w:rFonts w:ascii="Helvetica" w:hAnsi="Helvetica" w:cs="Helvetica"/>
          <w:sz w:val="20"/>
          <w:szCs w:val="20"/>
        </w:rPr>
      </w:pPr>
      <w:r>
        <w:rPr>
          <w:rFonts w:ascii="Helvetica" w:hAnsi="Helvetica" w:cs="Helvetica"/>
          <w:sz w:val="20"/>
          <w:szCs w:val="20"/>
        </w:rPr>
        <w:t>P</w:t>
      </w:r>
      <w:r w:rsidR="00532C36">
        <w:rPr>
          <w:rFonts w:ascii="Helvetica" w:hAnsi="Helvetica" w:cs="Helvetica"/>
          <w:sz w:val="20"/>
          <w:szCs w:val="20"/>
        </w:rPr>
        <w:t>reparing</w:t>
      </w:r>
      <w:r w:rsidRPr="00532C36" w:rsidR="00161550">
        <w:rPr>
          <w:rFonts w:ascii="Helvetica" w:hAnsi="Helvetica" w:cs="Helvetica"/>
          <w:sz w:val="20"/>
          <w:szCs w:val="20"/>
        </w:rPr>
        <w:t xml:space="preserve"> payment runs</w:t>
      </w:r>
    </w:p>
    <w:p w:rsidRPr="00321666" w:rsidR="00532C36" w:rsidP="00321666" w:rsidRDefault="009B14E0" w14:paraId="1F8D97D3" w14:textId="44DE6A2F">
      <w:pPr>
        <w:numPr>
          <w:ilvl w:val="0"/>
          <w:numId w:val="44"/>
        </w:numPr>
        <w:rPr>
          <w:rFonts w:ascii="Helvetica" w:hAnsi="Helvetica" w:cs="Helvetica"/>
          <w:sz w:val="20"/>
          <w:szCs w:val="20"/>
        </w:rPr>
      </w:pPr>
      <w:r>
        <w:rPr>
          <w:rFonts w:ascii="Helvetica" w:hAnsi="Helvetica" w:cs="Helvetica"/>
          <w:sz w:val="20"/>
          <w:szCs w:val="20"/>
        </w:rPr>
        <w:t>M</w:t>
      </w:r>
      <w:r w:rsidRPr="00532C36" w:rsidR="00161550">
        <w:rPr>
          <w:rFonts w:ascii="Helvetica" w:hAnsi="Helvetica" w:cs="Helvetica"/>
          <w:sz w:val="20"/>
          <w:szCs w:val="20"/>
        </w:rPr>
        <w:t>anag</w:t>
      </w:r>
      <w:r w:rsidR="00532C36">
        <w:rPr>
          <w:rFonts w:ascii="Helvetica" w:hAnsi="Helvetica" w:cs="Helvetica"/>
          <w:sz w:val="20"/>
          <w:szCs w:val="20"/>
        </w:rPr>
        <w:t>ing</w:t>
      </w:r>
      <w:r w:rsidRPr="00532C36" w:rsidR="00161550">
        <w:rPr>
          <w:rFonts w:ascii="Helvetica" w:hAnsi="Helvetica" w:cs="Helvetica"/>
          <w:sz w:val="20"/>
          <w:szCs w:val="20"/>
        </w:rPr>
        <w:t xml:space="preserve"> supplier queries</w:t>
      </w:r>
    </w:p>
    <w:p w:rsidRPr="00F63E61" w:rsidR="00532C36" w:rsidP="00C86378" w:rsidRDefault="00532C36" w14:paraId="16064170" w14:textId="77777777">
      <w:pPr>
        <w:numPr>
          <w:ilvl w:val="0"/>
          <w:numId w:val="44"/>
        </w:numPr>
        <w:rPr>
          <w:rFonts w:ascii="Helvetica" w:hAnsi="Helvetica" w:cs="Helvetica"/>
          <w:sz w:val="20"/>
          <w:szCs w:val="20"/>
        </w:rPr>
      </w:pPr>
      <w:r>
        <w:rPr>
          <w:rFonts w:ascii="Helvetica" w:hAnsi="Helvetica" w:cs="Helvetica"/>
          <w:sz w:val="20"/>
          <w:szCs w:val="20"/>
        </w:rPr>
        <w:t>Manag</w:t>
      </w:r>
      <w:r w:rsidR="009B14E0">
        <w:rPr>
          <w:rFonts w:ascii="Helvetica" w:hAnsi="Helvetica" w:cs="Helvetica"/>
          <w:sz w:val="20"/>
          <w:szCs w:val="20"/>
        </w:rPr>
        <w:t xml:space="preserve">ement of </w:t>
      </w:r>
      <w:r>
        <w:rPr>
          <w:rFonts w:ascii="Helvetica" w:hAnsi="Helvetica" w:cs="Helvetica"/>
          <w:sz w:val="20"/>
          <w:szCs w:val="20"/>
        </w:rPr>
        <w:t>purchase orders</w:t>
      </w:r>
    </w:p>
    <w:p w:rsidR="00C86378" w:rsidP="00F63E61" w:rsidRDefault="00C86378" w14:paraId="11E753BF" w14:textId="77777777">
      <w:pPr>
        <w:rPr>
          <w:rFonts w:ascii="Helvetica" w:hAnsi="Helvetica" w:cs="Helvetica"/>
          <w:sz w:val="20"/>
          <w:szCs w:val="20"/>
        </w:rPr>
      </w:pPr>
    </w:p>
    <w:p w:rsidRPr="00087A62" w:rsidR="00C20C16" w:rsidP="00F63E61" w:rsidRDefault="00C20C16" w14:paraId="3F33999E" w14:textId="062699CF">
      <w:pPr>
        <w:rPr>
          <w:rFonts w:ascii="Helvetica" w:hAnsi="Helvetica" w:cs="Helvetica"/>
          <w:color w:val="ED1849"/>
          <w:sz w:val="20"/>
          <w:szCs w:val="20"/>
        </w:rPr>
      </w:pPr>
      <w:r w:rsidRPr="00087A62">
        <w:rPr>
          <w:rFonts w:ascii="Helvetica" w:hAnsi="Helvetica" w:cs="Helvetica"/>
          <w:color w:val="ED1849"/>
          <w:sz w:val="20"/>
          <w:szCs w:val="20"/>
        </w:rPr>
        <w:t>Sales Ledger</w:t>
      </w:r>
    </w:p>
    <w:p w:rsidRPr="00F63E61" w:rsidR="00D53E80" w:rsidP="00F63E61" w:rsidRDefault="00D53E80" w14:paraId="3999144C" w14:textId="77777777">
      <w:pPr>
        <w:rPr>
          <w:rFonts w:ascii="Helvetica" w:hAnsi="Helvetica" w:cs="Helvetica"/>
          <w:b/>
          <w:color w:val="ED1849"/>
          <w:sz w:val="20"/>
          <w:szCs w:val="20"/>
        </w:rPr>
      </w:pPr>
    </w:p>
    <w:p w:rsidR="00161550" w:rsidP="00C86378" w:rsidRDefault="00161550" w14:paraId="40AC6F8A" w14:textId="77777777">
      <w:pPr>
        <w:numPr>
          <w:ilvl w:val="0"/>
          <w:numId w:val="43"/>
        </w:numPr>
        <w:rPr>
          <w:rFonts w:ascii="Helvetica" w:hAnsi="Helvetica" w:cs="Helvetica"/>
          <w:sz w:val="20"/>
          <w:szCs w:val="20"/>
        </w:rPr>
      </w:pPr>
      <w:r w:rsidRPr="00902DAB">
        <w:rPr>
          <w:rFonts w:ascii="Helvetica" w:hAnsi="Helvetica" w:cs="Helvetica"/>
          <w:sz w:val="20"/>
          <w:szCs w:val="20"/>
        </w:rPr>
        <w:t>Ensure accurate and timely processing of sales invoices</w:t>
      </w:r>
      <w:r w:rsidR="00083C84">
        <w:rPr>
          <w:rFonts w:ascii="Helvetica" w:hAnsi="Helvetica" w:cs="Helvetica"/>
          <w:sz w:val="20"/>
          <w:szCs w:val="20"/>
        </w:rPr>
        <w:t xml:space="preserve"> for private hires</w:t>
      </w:r>
      <w:r w:rsidR="00740EEE">
        <w:rPr>
          <w:rFonts w:ascii="Helvetica" w:hAnsi="Helvetica" w:cs="Helvetica"/>
          <w:sz w:val="20"/>
          <w:szCs w:val="20"/>
        </w:rPr>
        <w:t>, concert recharges and ad hoc recharges</w:t>
      </w:r>
    </w:p>
    <w:p w:rsidR="00C20C16" w:rsidP="00C86378" w:rsidRDefault="00C20C16" w14:paraId="323FE95C" w14:textId="325AEBB3">
      <w:pPr>
        <w:numPr>
          <w:ilvl w:val="0"/>
          <w:numId w:val="43"/>
        </w:numPr>
        <w:rPr>
          <w:rFonts w:ascii="Helvetica" w:hAnsi="Helvetica" w:cs="Helvetica"/>
          <w:sz w:val="20"/>
          <w:szCs w:val="20"/>
        </w:rPr>
      </w:pPr>
      <w:r w:rsidRPr="00902DAB">
        <w:rPr>
          <w:rFonts w:ascii="Helvetica" w:hAnsi="Helvetica" w:cs="Helvetica"/>
          <w:sz w:val="20"/>
          <w:szCs w:val="20"/>
        </w:rPr>
        <w:t>To be responsible for the timely collection of all debts following</w:t>
      </w:r>
      <w:r>
        <w:rPr>
          <w:rFonts w:ascii="Helvetica" w:hAnsi="Helvetica" w:cs="Helvetica"/>
          <w:sz w:val="20"/>
          <w:szCs w:val="20"/>
        </w:rPr>
        <w:t xml:space="preserve"> up with customers as necessary</w:t>
      </w:r>
    </w:p>
    <w:p w:rsidR="00C97A84" w:rsidP="00C97A84" w:rsidRDefault="00C97A84" w14:paraId="6510F2C3" w14:textId="563E20A5">
      <w:pPr>
        <w:rPr>
          <w:rFonts w:ascii="Helvetica" w:hAnsi="Helvetica" w:cs="Helvetica"/>
          <w:sz w:val="20"/>
          <w:szCs w:val="20"/>
        </w:rPr>
      </w:pPr>
    </w:p>
    <w:p w:rsidRPr="000021AC" w:rsidR="00C97A84" w:rsidP="00C97A84" w:rsidRDefault="00C97A84" w14:paraId="287732CF" w14:textId="384D89C7">
      <w:pPr>
        <w:rPr>
          <w:rFonts w:ascii="Helvetica" w:hAnsi="Helvetica" w:cs="Helvetica"/>
          <w:color w:val="ED1849"/>
          <w:sz w:val="20"/>
          <w:szCs w:val="20"/>
        </w:rPr>
      </w:pPr>
      <w:r w:rsidRPr="000021AC">
        <w:rPr>
          <w:rFonts w:ascii="Helvetica" w:hAnsi="Helvetica" w:cs="Helvetica"/>
          <w:color w:val="ED1849"/>
          <w:sz w:val="20"/>
          <w:szCs w:val="20"/>
        </w:rPr>
        <w:t>Artist settlements</w:t>
      </w:r>
    </w:p>
    <w:p w:rsidR="00C97A84" w:rsidP="00C97A84" w:rsidRDefault="00C97A84" w14:paraId="11AB6047" w14:textId="7699341E">
      <w:pPr>
        <w:rPr>
          <w:rFonts w:ascii="Helvetica" w:hAnsi="Helvetica" w:cs="Helvetica"/>
          <w:color w:val="FF0000"/>
          <w:sz w:val="20"/>
          <w:szCs w:val="20"/>
        </w:rPr>
      </w:pPr>
    </w:p>
    <w:p w:rsidRPr="00C97A84" w:rsidR="00C97A84" w:rsidP="00C97A84" w:rsidRDefault="00C97A84" w14:paraId="6E71692B" w14:textId="20431BE1">
      <w:pPr>
        <w:pStyle w:val="ListParagraph"/>
        <w:numPr>
          <w:ilvl w:val="0"/>
          <w:numId w:val="47"/>
        </w:numPr>
        <w:rPr>
          <w:rFonts w:ascii="Helvetica" w:hAnsi="Helvetica" w:cs="Helvetica"/>
          <w:color w:val="FF0000"/>
          <w:sz w:val="20"/>
          <w:szCs w:val="20"/>
        </w:rPr>
      </w:pPr>
      <w:r>
        <w:rPr>
          <w:rFonts w:ascii="Helvetica" w:hAnsi="Helvetica" w:cs="Helvetica"/>
          <w:color w:val="000000" w:themeColor="text1"/>
          <w:sz w:val="20"/>
          <w:szCs w:val="20"/>
        </w:rPr>
        <w:t>Ensure the accurate and timely processing of all artist settlements by collating final event ticket sales reports, event recharges, signed contracts, event budgets, invoices and any additional items for consideration to co-ordinate sending the final settlement emails to artists, agents and other related parties</w:t>
      </w:r>
    </w:p>
    <w:p w:rsidRPr="000021AC" w:rsidR="002201A6" w:rsidP="002201A6" w:rsidRDefault="002201A6" w14:paraId="54F63165" w14:textId="77777777">
      <w:pPr>
        <w:rPr>
          <w:rFonts w:ascii="Helvetica" w:hAnsi="Helvetica" w:cs="Helvetica"/>
          <w:color w:val="ED1849"/>
          <w:sz w:val="20"/>
          <w:szCs w:val="20"/>
        </w:rPr>
      </w:pPr>
      <w:r w:rsidRPr="000021AC">
        <w:rPr>
          <w:rFonts w:ascii="Helvetica" w:hAnsi="Helvetica" w:cs="Helvetica"/>
          <w:color w:val="ED1849"/>
          <w:sz w:val="20"/>
          <w:szCs w:val="20"/>
        </w:rPr>
        <w:t>VAT</w:t>
      </w:r>
    </w:p>
    <w:p w:rsidRPr="00C440A0" w:rsidR="00D53E80" w:rsidP="002201A6" w:rsidRDefault="00D53E80" w14:paraId="03D1C9D6" w14:textId="77777777">
      <w:pPr>
        <w:rPr>
          <w:rFonts w:ascii="Helvetica" w:hAnsi="Helvetica" w:cs="Helvetica"/>
          <w:b/>
          <w:color w:val="ED1849"/>
          <w:sz w:val="20"/>
          <w:szCs w:val="20"/>
        </w:rPr>
      </w:pPr>
    </w:p>
    <w:p w:rsidR="00161550" w:rsidP="00C86378" w:rsidRDefault="00161550" w14:paraId="2238B790" w14:textId="49914DC5">
      <w:pPr>
        <w:numPr>
          <w:ilvl w:val="0"/>
          <w:numId w:val="45"/>
        </w:numPr>
        <w:rPr>
          <w:rFonts w:ascii="Helvetica" w:hAnsi="Helvetica" w:cs="Helvetica"/>
          <w:sz w:val="20"/>
          <w:szCs w:val="20"/>
        </w:rPr>
      </w:pPr>
      <w:r w:rsidRPr="00161550">
        <w:rPr>
          <w:rFonts w:ascii="Helvetica" w:hAnsi="Helvetica" w:cs="Helvetica"/>
          <w:sz w:val="20"/>
          <w:szCs w:val="20"/>
        </w:rPr>
        <w:t>Ensure the correct VAT treatment of all monies</w:t>
      </w:r>
    </w:p>
    <w:p w:rsidR="00C97A84" w:rsidP="00C97A84" w:rsidRDefault="00C97A84" w14:paraId="66615FE5" w14:textId="40A8D285">
      <w:pPr>
        <w:rPr>
          <w:rFonts w:ascii="Helvetica" w:hAnsi="Helvetica" w:cs="Helvetica"/>
          <w:sz w:val="20"/>
          <w:szCs w:val="20"/>
        </w:rPr>
      </w:pPr>
    </w:p>
    <w:p w:rsidRPr="000021AC" w:rsidR="00C97A84" w:rsidP="00C97A84" w:rsidRDefault="00C97A84" w14:paraId="27A11B99" w14:textId="263B4512">
      <w:pPr>
        <w:rPr>
          <w:rFonts w:ascii="Helvetica" w:hAnsi="Helvetica" w:cs="Helvetica"/>
          <w:color w:val="ED1849"/>
          <w:sz w:val="20"/>
          <w:szCs w:val="20"/>
        </w:rPr>
      </w:pPr>
      <w:r w:rsidRPr="000021AC">
        <w:rPr>
          <w:rFonts w:ascii="Helvetica" w:hAnsi="Helvetica" w:cs="Helvetica"/>
          <w:color w:val="ED1849"/>
          <w:sz w:val="20"/>
          <w:szCs w:val="20"/>
        </w:rPr>
        <w:t>Cashflow</w:t>
      </w:r>
    </w:p>
    <w:p w:rsidR="00C97A84" w:rsidP="00C97A84" w:rsidRDefault="00C97A84" w14:paraId="4AD5846D" w14:textId="7C462EF9">
      <w:pPr>
        <w:rPr>
          <w:rFonts w:ascii="Helvetica" w:hAnsi="Helvetica" w:cs="Helvetica"/>
          <w:color w:val="FF0000"/>
          <w:sz w:val="20"/>
          <w:szCs w:val="20"/>
        </w:rPr>
      </w:pPr>
    </w:p>
    <w:p w:rsidRPr="00C97A84" w:rsidR="00C97A84" w:rsidP="00C97A84" w:rsidRDefault="00C97A84" w14:paraId="2B84FD72" w14:textId="20FA5DAA">
      <w:pPr>
        <w:pStyle w:val="ListParagraph"/>
        <w:numPr>
          <w:ilvl w:val="0"/>
          <w:numId w:val="47"/>
        </w:numPr>
        <w:rPr>
          <w:rFonts w:ascii="Helvetica" w:hAnsi="Helvetica" w:cs="Helvetica"/>
          <w:color w:val="FF0000"/>
          <w:sz w:val="20"/>
          <w:szCs w:val="20"/>
        </w:rPr>
      </w:pPr>
      <w:r>
        <w:rPr>
          <w:rFonts w:ascii="Helvetica" w:hAnsi="Helvetica" w:cs="Helvetica"/>
          <w:sz w:val="20"/>
          <w:szCs w:val="20"/>
        </w:rPr>
        <w:t>Managing the short-term cashflow for weekly payment runs</w:t>
      </w:r>
    </w:p>
    <w:p w:rsidRPr="000021AC" w:rsidR="00C97A84" w:rsidP="00C97A84" w:rsidRDefault="00C97A84" w14:paraId="3FE81627" w14:textId="6F3E95E7">
      <w:pPr>
        <w:rPr>
          <w:rFonts w:ascii="Helvetica" w:hAnsi="Helvetica" w:cs="Helvetica"/>
          <w:color w:val="ED1849"/>
          <w:sz w:val="20"/>
          <w:szCs w:val="20"/>
        </w:rPr>
      </w:pPr>
    </w:p>
    <w:p w:rsidRPr="000021AC" w:rsidR="00E50E05" w:rsidP="00E50E05" w:rsidRDefault="00C97A84" w14:paraId="0FC5CB8F" w14:textId="77777777">
      <w:pPr>
        <w:rPr>
          <w:rFonts w:ascii="Helvetica" w:hAnsi="Helvetica" w:cs="Helvetica"/>
          <w:color w:val="ED1849"/>
          <w:sz w:val="20"/>
          <w:szCs w:val="20"/>
        </w:rPr>
      </w:pPr>
      <w:r w:rsidRPr="000021AC">
        <w:rPr>
          <w:rFonts w:ascii="Helvetica" w:hAnsi="Helvetica" w:cs="Helvetica"/>
          <w:color w:val="ED1849"/>
          <w:sz w:val="20"/>
          <w:szCs w:val="20"/>
        </w:rPr>
        <w:t>Interco</w:t>
      </w:r>
      <w:r w:rsidRPr="000021AC" w:rsidR="000F4480">
        <w:rPr>
          <w:rFonts w:ascii="Helvetica" w:hAnsi="Helvetica" w:cs="Helvetica"/>
          <w:color w:val="ED1849"/>
          <w:sz w:val="20"/>
          <w:szCs w:val="20"/>
        </w:rPr>
        <w:t>mpany transactions</w:t>
      </w:r>
    </w:p>
    <w:p w:rsidR="00E50E05" w:rsidP="00E50E05" w:rsidRDefault="00E50E05" w14:paraId="6782F106" w14:textId="77777777">
      <w:pPr>
        <w:rPr>
          <w:rFonts w:ascii="Helvetica" w:hAnsi="Helvetica" w:cs="Helvetica"/>
          <w:sz w:val="20"/>
          <w:szCs w:val="20"/>
        </w:rPr>
      </w:pPr>
    </w:p>
    <w:p w:rsidRPr="00E50E05" w:rsidR="000F4480" w:rsidP="00E50E05" w:rsidRDefault="000F4480" w14:paraId="1726B573" w14:textId="321EED50">
      <w:pPr>
        <w:pStyle w:val="ListParagraph"/>
        <w:numPr>
          <w:ilvl w:val="0"/>
          <w:numId w:val="47"/>
        </w:numPr>
        <w:rPr>
          <w:rFonts w:ascii="Helvetica" w:hAnsi="Helvetica" w:cs="Helvetica"/>
          <w:color w:val="FF0000"/>
          <w:sz w:val="20"/>
          <w:szCs w:val="20"/>
        </w:rPr>
      </w:pPr>
      <w:r w:rsidRPr="00E50E05">
        <w:rPr>
          <w:rFonts w:ascii="Helvetica" w:hAnsi="Helvetica" w:cs="Helvetica"/>
          <w:sz w:val="20"/>
          <w:szCs w:val="20"/>
        </w:rPr>
        <w:t>Ensuring that the relevant inter-company journals are posted in a timely manner each month for reconciliation between the KPMF and KPFT business entities</w:t>
      </w:r>
    </w:p>
    <w:p w:rsidR="000F4480" w:rsidP="000F4480" w:rsidRDefault="000F4480" w14:paraId="383B1362" w14:textId="153ED173">
      <w:pPr>
        <w:rPr>
          <w:rFonts w:ascii="Helvetica" w:hAnsi="Helvetica" w:cs="Helvetica"/>
          <w:sz w:val="20"/>
          <w:szCs w:val="20"/>
        </w:rPr>
      </w:pPr>
    </w:p>
    <w:p w:rsidRPr="000021AC" w:rsidR="00E50E05" w:rsidP="00E50E05" w:rsidRDefault="000F4480" w14:paraId="6BF1F67A" w14:textId="77777777">
      <w:pPr>
        <w:rPr>
          <w:rFonts w:ascii="Helvetica" w:hAnsi="Helvetica" w:cs="Helvetica"/>
          <w:color w:val="ED1849"/>
          <w:sz w:val="20"/>
          <w:szCs w:val="20"/>
        </w:rPr>
      </w:pPr>
      <w:r w:rsidRPr="000021AC">
        <w:rPr>
          <w:rFonts w:ascii="Helvetica" w:hAnsi="Helvetica" w:cs="Helvetica"/>
          <w:color w:val="ED1849"/>
          <w:sz w:val="20"/>
          <w:szCs w:val="20"/>
        </w:rPr>
        <w:t>KPMFT balance sheet reconciliation</w:t>
      </w:r>
    </w:p>
    <w:p w:rsidR="00E50E05" w:rsidP="00E50E05" w:rsidRDefault="00E50E05" w14:paraId="067BA33A" w14:textId="77777777">
      <w:pPr>
        <w:rPr>
          <w:rFonts w:ascii="Helvetica" w:hAnsi="Helvetica" w:cs="Helvetica"/>
          <w:sz w:val="20"/>
          <w:szCs w:val="20"/>
        </w:rPr>
      </w:pPr>
    </w:p>
    <w:p w:rsidRPr="00E50E05" w:rsidR="000F4480" w:rsidP="00E50E05" w:rsidRDefault="000F4480" w14:paraId="364E42A6" w14:textId="3C899DE8">
      <w:pPr>
        <w:pStyle w:val="ListParagraph"/>
        <w:numPr>
          <w:ilvl w:val="0"/>
          <w:numId w:val="47"/>
        </w:numPr>
        <w:rPr>
          <w:rFonts w:ascii="Helvetica" w:hAnsi="Helvetica" w:cs="Helvetica"/>
          <w:color w:val="FF0000"/>
          <w:sz w:val="20"/>
          <w:szCs w:val="20"/>
        </w:rPr>
      </w:pPr>
      <w:r w:rsidRPr="00E50E05">
        <w:rPr>
          <w:rFonts w:ascii="Helvetica" w:hAnsi="Helvetica" w:cs="Helvetica"/>
          <w:sz w:val="20"/>
          <w:szCs w:val="20"/>
        </w:rPr>
        <w:t xml:space="preserve">Ensuring that the KPMFT balance sheet workings are updated </w:t>
      </w:r>
      <w:proofErr w:type="gramStart"/>
      <w:r w:rsidRPr="00E50E05">
        <w:rPr>
          <w:rFonts w:ascii="Helvetica" w:hAnsi="Helvetica" w:cs="Helvetica"/>
          <w:sz w:val="20"/>
          <w:szCs w:val="20"/>
        </w:rPr>
        <w:t>on a monthly basis</w:t>
      </w:r>
      <w:proofErr w:type="gramEnd"/>
      <w:r w:rsidRPr="00E50E05">
        <w:rPr>
          <w:rFonts w:ascii="Helvetica" w:hAnsi="Helvetica" w:cs="Helvetica"/>
          <w:sz w:val="20"/>
          <w:szCs w:val="20"/>
        </w:rPr>
        <w:t xml:space="preserve"> for month-end close</w:t>
      </w:r>
    </w:p>
    <w:p w:rsidR="002201A6" w:rsidP="00F63E61" w:rsidRDefault="002201A6" w14:paraId="74E6D837" w14:textId="77777777">
      <w:pPr>
        <w:rPr>
          <w:rFonts w:ascii="Helvetica" w:hAnsi="Helvetica" w:cs="Helvetica"/>
          <w:sz w:val="20"/>
          <w:szCs w:val="20"/>
        </w:rPr>
      </w:pPr>
    </w:p>
    <w:p w:rsidR="002201A6" w:rsidP="00083C84" w:rsidRDefault="002201A6" w14:paraId="7632EC34" w14:textId="77777777">
      <w:pPr>
        <w:rPr>
          <w:rFonts w:ascii="Helvetica" w:hAnsi="Helvetica" w:cs="Helvetica"/>
          <w:color w:val="ED1849"/>
          <w:sz w:val="20"/>
          <w:szCs w:val="20"/>
        </w:rPr>
      </w:pPr>
      <w:r w:rsidRPr="00087A62">
        <w:rPr>
          <w:rFonts w:ascii="Helvetica" w:hAnsi="Helvetica" w:cs="Helvetica"/>
          <w:color w:val="ED1849"/>
          <w:sz w:val="20"/>
          <w:szCs w:val="20"/>
        </w:rPr>
        <w:t>Management Accounting</w:t>
      </w:r>
    </w:p>
    <w:p w:rsidRPr="00083C84" w:rsidR="00083C84" w:rsidP="00083C84" w:rsidRDefault="00083C84" w14:paraId="1A9C738A" w14:textId="77777777">
      <w:pPr>
        <w:rPr>
          <w:rFonts w:ascii="Helvetica" w:hAnsi="Helvetica" w:cs="Helvetica"/>
          <w:color w:val="ED1849"/>
          <w:sz w:val="20"/>
          <w:szCs w:val="20"/>
        </w:rPr>
      </w:pPr>
    </w:p>
    <w:p w:rsidRPr="00083C84" w:rsidR="00EF7531" w:rsidP="00C86378" w:rsidRDefault="00EF7531" w14:paraId="7F09374A" w14:textId="3B0378E7">
      <w:pPr>
        <w:numPr>
          <w:ilvl w:val="0"/>
          <w:numId w:val="42"/>
        </w:numPr>
        <w:rPr>
          <w:rFonts w:ascii="Helvetica" w:hAnsi="Helvetica" w:cs="Helvetica"/>
          <w:sz w:val="20"/>
          <w:szCs w:val="20"/>
        </w:rPr>
      </w:pPr>
      <w:r w:rsidRPr="00902DAB">
        <w:rPr>
          <w:rFonts w:ascii="Helvetica" w:hAnsi="Helvetica" w:cs="Helvetica"/>
          <w:sz w:val="20"/>
          <w:szCs w:val="20"/>
        </w:rPr>
        <w:t>To undertake regular monthly reconciliations</w:t>
      </w:r>
      <w:r w:rsidR="00321666">
        <w:rPr>
          <w:rFonts w:ascii="Helvetica" w:hAnsi="Helvetica" w:cs="Helvetica"/>
          <w:sz w:val="20"/>
          <w:szCs w:val="20"/>
        </w:rPr>
        <w:t xml:space="preserve">, </w:t>
      </w:r>
      <w:r w:rsidRPr="00902DAB">
        <w:rPr>
          <w:rFonts w:ascii="Helvetica" w:hAnsi="Helvetica" w:cs="Helvetica"/>
          <w:sz w:val="20"/>
          <w:szCs w:val="20"/>
        </w:rPr>
        <w:t>co</w:t>
      </w:r>
      <w:r w:rsidR="00321666">
        <w:rPr>
          <w:rFonts w:ascii="Helvetica" w:hAnsi="Helvetica" w:cs="Helvetica"/>
          <w:sz w:val="20"/>
          <w:szCs w:val="20"/>
        </w:rPr>
        <w:t>llation of company credit card receipts and other accounts and documentation as necessary</w:t>
      </w:r>
    </w:p>
    <w:p w:rsidR="00E50E05" w:rsidP="00E50E05" w:rsidRDefault="00E50E05" w14:paraId="08A57CCE" w14:textId="4FB1AE45">
      <w:pPr>
        <w:rPr>
          <w:rFonts w:ascii="Helvetica" w:hAnsi="Helvetica" w:cs="Helvetica"/>
          <w:sz w:val="20"/>
          <w:szCs w:val="20"/>
        </w:rPr>
      </w:pPr>
    </w:p>
    <w:p w:rsidR="00E50E05" w:rsidP="00E50E05" w:rsidRDefault="00E50E05" w14:paraId="6E77792F" w14:textId="4C278D75">
      <w:pPr>
        <w:rPr>
          <w:rFonts w:ascii="Helvetica" w:hAnsi="Helvetica" w:cs="Helvetica"/>
          <w:color w:val="FF0000"/>
          <w:sz w:val="20"/>
          <w:szCs w:val="20"/>
        </w:rPr>
      </w:pPr>
      <w:r w:rsidRPr="000021AC">
        <w:rPr>
          <w:rFonts w:ascii="Helvetica" w:hAnsi="Helvetica" w:cs="Helvetica"/>
          <w:color w:val="ED1849"/>
          <w:sz w:val="20"/>
          <w:szCs w:val="20"/>
        </w:rPr>
        <w:t>PRS reporting</w:t>
      </w:r>
    </w:p>
    <w:p w:rsidR="00E50E05" w:rsidP="00E50E05" w:rsidRDefault="00E50E05" w14:paraId="246A955A" w14:textId="27F05AFD">
      <w:pPr>
        <w:rPr>
          <w:rFonts w:ascii="Helvetica" w:hAnsi="Helvetica" w:cs="Helvetica"/>
          <w:color w:val="FF0000"/>
          <w:sz w:val="20"/>
          <w:szCs w:val="20"/>
        </w:rPr>
      </w:pPr>
    </w:p>
    <w:p w:rsidRPr="00321666" w:rsidR="00E50E05" w:rsidP="00E50E05" w:rsidRDefault="00E50E05" w14:paraId="4ADF65B7" w14:textId="374B556E">
      <w:pPr>
        <w:pStyle w:val="ListParagraph"/>
        <w:numPr>
          <w:ilvl w:val="0"/>
          <w:numId w:val="47"/>
        </w:numPr>
        <w:rPr>
          <w:rFonts w:ascii="Helvetica" w:hAnsi="Helvetica" w:cs="Helvetica"/>
          <w:color w:val="FF0000"/>
          <w:sz w:val="20"/>
          <w:szCs w:val="20"/>
        </w:rPr>
      </w:pPr>
      <w:r>
        <w:rPr>
          <w:rFonts w:ascii="Helvetica" w:hAnsi="Helvetica" w:cs="Helvetica"/>
          <w:sz w:val="20"/>
          <w:szCs w:val="20"/>
        </w:rPr>
        <w:t xml:space="preserve">Administrating the PRS process to eventual sign-off by comparing the monthly PRS quote with the concert analysis and querying </w:t>
      </w:r>
      <w:r w:rsidR="00321666">
        <w:rPr>
          <w:rFonts w:ascii="Helvetica" w:hAnsi="Helvetica" w:cs="Helvetica"/>
          <w:sz w:val="20"/>
          <w:szCs w:val="20"/>
        </w:rPr>
        <w:t xml:space="preserve">charges and tariffs used </w:t>
      </w:r>
      <w:r>
        <w:rPr>
          <w:rFonts w:ascii="Helvetica" w:hAnsi="Helvetica" w:cs="Helvetica"/>
          <w:sz w:val="20"/>
          <w:szCs w:val="20"/>
        </w:rPr>
        <w:t xml:space="preserve">where necessary </w:t>
      </w:r>
    </w:p>
    <w:p w:rsidR="00321666" w:rsidP="00321666" w:rsidRDefault="00321666" w14:paraId="4030C72F" w14:textId="027EAAEE">
      <w:pPr>
        <w:rPr>
          <w:rFonts w:ascii="Helvetica" w:hAnsi="Helvetica" w:cs="Helvetica"/>
          <w:color w:val="FF0000"/>
          <w:sz w:val="20"/>
          <w:szCs w:val="20"/>
        </w:rPr>
      </w:pPr>
    </w:p>
    <w:p w:rsidRPr="000021AC" w:rsidR="00321666" w:rsidP="00321666" w:rsidRDefault="00321666" w14:paraId="5070276E" w14:textId="739CD5BF">
      <w:pPr>
        <w:rPr>
          <w:rFonts w:ascii="Helvetica" w:hAnsi="Helvetica" w:cs="Helvetica"/>
          <w:color w:val="ED1849"/>
          <w:sz w:val="20"/>
          <w:szCs w:val="20"/>
        </w:rPr>
      </w:pPr>
      <w:r w:rsidRPr="000021AC">
        <w:rPr>
          <w:rFonts w:ascii="Helvetica" w:hAnsi="Helvetica" w:cs="Helvetica"/>
          <w:color w:val="ED1849"/>
          <w:sz w:val="20"/>
          <w:szCs w:val="20"/>
        </w:rPr>
        <w:t>HMRC FEU withholding tax returns</w:t>
      </w:r>
    </w:p>
    <w:p w:rsidR="00321666" w:rsidP="00321666" w:rsidRDefault="00321666" w14:paraId="62C10708" w14:textId="2237A77B">
      <w:pPr>
        <w:rPr>
          <w:rFonts w:ascii="Helvetica" w:hAnsi="Helvetica" w:cs="Helvetica"/>
          <w:color w:val="FF0000"/>
          <w:sz w:val="20"/>
          <w:szCs w:val="20"/>
        </w:rPr>
      </w:pPr>
    </w:p>
    <w:p w:rsidRPr="00C735E1" w:rsidR="00F97B95" w:rsidP="00C735E1" w:rsidRDefault="00321666" w14:paraId="6C0590F1" w14:textId="0B6D7B37">
      <w:pPr>
        <w:pStyle w:val="ListParagraph"/>
        <w:numPr>
          <w:ilvl w:val="0"/>
          <w:numId w:val="47"/>
        </w:numPr>
        <w:rPr>
          <w:rFonts w:ascii="Helvetica" w:hAnsi="Helvetica" w:cs="Helvetica"/>
          <w:color w:val="FF0000"/>
          <w:sz w:val="20"/>
          <w:szCs w:val="20"/>
        </w:rPr>
      </w:pPr>
      <w:r>
        <w:rPr>
          <w:rFonts w:ascii="Helvetica" w:hAnsi="Helvetica" w:cs="Helvetica"/>
          <w:sz w:val="20"/>
          <w:szCs w:val="20"/>
        </w:rPr>
        <w:t>Completion of quarterly HMRC FEU withholding tax returns within required deadline and maintaining accurate internal records of all payments made to foreign artists</w:t>
      </w:r>
    </w:p>
    <w:p w:rsidRPr="00C60F64" w:rsidR="00087A62" w:rsidP="00C60F64" w:rsidRDefault="00087A62" w14:paraId="2C965F38" w14:textId="77777777">
      <w:pPr>
        <w:spacing w:line="280" w:lineRule="atLeast"/>
        <w:rPr>
          <w:rFonts w:ascii="Helvetica" w:hAnsi="Helvetica" w:cs="Helvetica"/>
          <w:bCs/>
          <w:color w:val="ED1849"/>
          <w:sz w:val="20"/>
          <w:szCs w:val="20"/>
        </w:rPr>
      </w:pPr>
    </w:p>
    <w:p w:rsidR="00902DAB" w:rsidP="00902DAB" w:rsidRDefault="00902DAB" w14:paraId="7D9DD77D" w14:textId="77777777">
      <w:pPr>
        <w:rPr>
          <w:rFonts w:ascii="Helvetica" w:hAnsi="Helvetica" w:cs="Helvetica"/>
          <w:color w:val="ED1849"/>
          <w:sz w:val="20"/>
          <w:szCs w:val="20"/>
        </w:rPr>
      </w:pPr>
      <w:r w:rsidRPr="00902DAB">
        <w:rPr>
          <w:rFonts w:ascii="Helvetica" w:hAnsi="Helvetica" w:cs="Helvetica"/>
          <w:color w:val="ED1849"/>
          <w:sz w:val="20"/>
          <w:szCs w:val="20"/>
        </w:rPr>
        <w:t>Additional Duties</w:t>
      </w:r>
      <w:r w:rsidR="002201A6">
        <w:rPr>
          <w:rFonts w:ascii="Helvetica" w:hAnsi="Helvetica" w:cs="Helvetica"/>
          <w:color w:val="ED1849"/>
          <w:sz w:val="20"/>
          <w:szCs w:val="20"/>
        </w:rPr>
        <w:t>:</w:t>
      </w:r>
      <w:r w:rsidRPr="00902DAB">
        <w:rPr>
          <w:rFonts w:ascii="Helvetica" w:hAnsi="Helvetica" w:cs="Helvetica"/>
          <w:color w:val="ED1849"/>
          <w:sz w:val="20"/>
          <w:szCs w:val="20"/>
        </w:rPr>
        <w:t xml:space="preserve"> </w:t>
      </w:r>
    </w:p>
    <w:p w:rsidRPr="00902DAB" w:rsidR="00EF7531" w:rsidP="00902DAB" w:rsidRDefault="00EF7531" w14:paraId="2B60CAED" w14:textId="77777777">
      <w:pPr>
        <w:rPr>
          <w:rFonts w:ascii="Helvetica" w:hAnsi="Helvetica" w:cs="Helvetica"/>
          <w:color w:val="ED1849"/>
          <w:sz w:val="20"/>
          <w:szCs w:val="20"/>
        </w:rPr>
      </w:pPr>
    </w:p>
    <w:p w:rsidR="00C735E1" w:rsidP="00C86378" w:rsidRDefault="00C735E1" w14:paraId="6A305EF0" w14:textId="77777777">
      <w:pPr>
        <w:numPr>
          <w:ilvl w:val="0"/>
          <w:numId w:val="41"/>
        </w:numPr>
        <w:rPr>
          <w:rFonts w:ascii="Helvetica" w:hAnsi="Helvetica" w:cs="Helvetica"/>
          <w:sz w:val="20"/>
          <w:szCs w:val="20"/>
        </w:rPr>
      </w:pPr>
      <w:r w:rsidRPr="00E50E05">
        <w:rPr>
          <w:rFonts w:ascii="Helvetica" w:hAnsi="Helvetica" w:cs="Helvetica"/>
          <w:sz w:val="20"/>
          <w:szCs w:val="20"/>
        </w:rPr>
        <w:t>Set up and training of new staff on accounting systems</w:t>
      </w:r>
      <w:r w:rsidRPr="001B16EC">
        <w:rPr>
          <w:rFonts w:ascii="Helvetica" w:hAnsi="Helvetica" w:cs="Helvetica"/>
          <w:sz w:val="20"/>
          <w:szCs w:val="20"/>
        </w:rPr>
        <w:t xml:space="preserve"> </w:t>
      </w:r>
    </w:p>
    <w:p w:rsidR="001B16EC" w:rsidP="00C86378" w:rsidRDefault="001B16EC" w14:paraId="3B55AAF5" w14:textId="2134305F">
      <w:pPr>
        <w:numPr>
          <w:ilvl w:val="0"/>
          <w:numId w:val="41"/>
        </w:numPr>
        <w:rPr>
          <w:rFonts w:ascii="Helvetica" w:hAnsi="Helvetica" w:cs="Helvetica"/>
          <w:sz w:val="20"/>
          <w:szCs w:val="20"/>
        </w:rPr>
      </w:pPr>
      <w:r w:rsidRPr="001B16EC">
        <w:rPr>
          <w:rFonts w:ascii="Helvetica" w:hAnsi="Helvetica" w:cs="Helvetica"/>
          <w:sz w:val="20"/>
          <w:szCs w:val="20"/>
        </w:rPr>
        <w:t xml:space="preserve">To assist the </w:t>
      </w:r>
      <w:r w:rsidR="00C97A84">
        <w:rPr>
          <w:rFonts w:ascii="Helvetica" w:hAnsi="Helvetica" w:cs="Helvetica"/>
          <w:sz w:val="20"/>
          <w:szCs w:val="20"/>
        </w:rPr>
        <w:t>Finance Controller</w:t>
      </w:r>
      <w:r w:rsidR="00EF7531">
        <w:rPr>
          <w:rFonts w:ascii="Helvetica" w:hAnsi="Helvetica" w:cs="Helvetica"/>
          <w:sz w:val="20"/>
          <w:szCs w:val="20"/>
        </w:rPr>
        <w:t xml:space="preserve"> and Financ</w:t>
      </w:r>
      <w:r w:rsidR="00740EEE">
        <w:rPr>
          <w:rFonts w:ascii="Helvetica" w:hAnsi="Helvetica" w:cs="Helvetica"/>
          <w:sz w:val="20"/>
          <w:szCs w:val="20"/>
        </w:rPr>
        <w:t>e Director</w:t>
      </w:r>
      <w:r w:rsidR="00EF7531">
        <w:rPr>
          <w:rFonts w:ascii="Helvetica" w:hAnsi="Helvetica" w:cs="Helvetica"/>
          <w:sz w:val="20"/>
          <w:szCs w:val="20"/>
        </w:rPr>
        <w:t xml:space="preserve"> as required </w:t>
      </w:r>
      <w:r w:rsidR="005F7E5C">
        <w:rPr>
          <w:rFonts w:ascii="Helvetica" w:hAnsi="Helvetica" w:cs="Helvetica"/>
          <w:sz w:val="20"/>
          <w:szCs w:val="20"/>
        </w:rPr>
        <w:t>and undertaking any other duties as required as appropriate to the grade and role of the post</w:t>
      </w:r>
    </w:p>
    <w:p w:rsidR="00861FA6" w:rsidP="00C86378" w:rsidRDefault="009B14E0" w14:paraId="608C5012" w14:textId="77777777">
      <w:pPr>
        <w:numPr>
          <w:ilvl w:val="0"/>
          <w:numId w:val="41"/>
        </w:numPr>
        <w:rPr>
          <w:rFonts w:ascii="Helvetica" w:hAnsi="Helvetica" w:cs="Helvetica"/>
          <w:sz w:val="20"/>
          <w:szCs w:val="20"/>
        </w:rPr>
      </w:pPr>
      <w:r>
        <w:rPr>
          <w:rFonts w:ascii="Helvetica" w:hAnsi="Helvetica" w:cs="Helvetica"/>
          <w:sz w:val="20"/>
          <w:szCs w:val="20"/>
        </w:rPr>
        <w:t>Regularly u</w:t>
      </w:r>
      <w:r w:rsidR="00861FA6">
        <w:rPr>
          <w:rFonts w:ascii="Helvetica" w:hAnsi="Helvetica" w:cs="Helvetica"/>
          <w:sz w:val="20"/>
          <w:szCs w:val="20"/>
        </w:rPr>
        <w:t xml:space="preserve">ploading event codes </w:t>
      </w:r>
      <w:r>
        <w:rPr>
          <w:rFonts w:ascii="Helvetica" w:hAnsi="Helvetica" w:cs="Helvetica"/>
          <w:sz w:val="20"/>
          <w:szCs w:val="20"/>
        </w:rPr>
        <w:t xml:space="preserve">to finance software and updating the monthly ticket sales spreadsheet </w:t>
      </w:r>
    </w:p>
    <w:p w:rsidR="005F7E5C" w:rsidP="00C86378" w:rsidRDefault="00EF7531" w14:paraId="1D3B2E89" w14:textId="77777777">
      <w:pPr>
        <w:numPr>
          <w:ilvl w:val="0"/>
          <w:numId w:val="41"/>
        </w:numPr>
        <w:rPr>
          <w:rFonts w:ascii="Helvetica" w:hAnsi="Helvetica" w:cs="Helvetica"/>
          <w:sz w:val="20"/>
          <w:szCs w:val="20"/>
        </w:rPr>
      </w:pPr>
      <w:r w:rsidRPr="00161550">
        <w:rPr>
          <w:rFonts w:ascii="Helvetica" w:hAnsi="Helvetica" w:cs="Helvetica"/>
          <w:sz w:val="20"/>
          <w:szCs w:val="20"/>
        </w:rPr>
        <w:t xml:space="preserve">Daily checking of accounts </w:t>
      </w:r>
      <w:r w:rsidR="00321666">
        <w:rPr>
          <w:rFonts w:ascii="Helvetica" w:hAnsi="Helvetica" w:cs="Helvetica"/>
          <w:sz w:val="20"/>
          <w:szCs w:val="20"/>
        </w:rPr>
        <w:t xml:space="preserve">and settlement email </w:t>
      </w:r>
      <w:r w:rsidRPr="00161550">
        <w:rPr>
          <w:rFonts w:ascii="Helvetica" w:hAnsi="Helvetica" w:cs="Helvetica"/>
          <w:sz w:val="20"/>
          <w:szCs w:val="20"/>
        </w:rPr>
        <w:t>inboxes, responding to correspondence</w:t>
      </w:r>
    </w:p>
    <w:p w:rsidRPr="00EF7531" w:rsidR="00902DAB" w:rsidP="00C86378" w:rsidRDefault="005F7E5C" w14:paraId="01E89EEE" w14:textId="22E6D4AF">
      <w:pPr>
        <w:numPr>
          <w:ilvl w:val="0"/>
          <w:numId w:val="41"/>
        </w:numPr>
        <w:rPr>
          <w:rFonts w:ascii="Helvetica" w:hAnsi="Helvetica" w:cs="Helvetica"/>
          <w:sz w:val="20"/>
          <w:szCs w:val="20"/>
        </w:rPr>
      </w:pPr>
      <w:r>
        <w:rPr>
          <w:rFonts w:ascii="Helvetica" w:hAnsi="Helvetica" w:cs="Helvetica"/>
          <w:sz w:val="20"/>
          <w:szCs w:val="20"/>
        </w:rPr>
        <w:t>Covering certain aspects of the monthly payroll process as and when required</w:t>
      </w:r>
    </w:p>
    <w:p w:rsidRPr="00532C36" w:rsidR="00532C36" w:rsidP="00C86378" w:rsidRDefault="00902DAB" w14:paraId="5425C283" w14:textId="77777777">
      <w:pPr>
        <w:numPr>
          <w:ilvl w:val="0"/>
          <w:numId w:val="41"/>
        </w:numPr>
        <w:rPr>
          <w:rFonts w:ascii="Helvetica" w:hAnsi="Helvetica" w:cs="Helvetica"/>
          <w:b/>
          <w:bCs/>
          <w:color w:val="C80043"/>
          <w:sz w:val="20"/>
          <w:szCs w:val="20"/>
        </w:rPr>
      </w:pPr>
      <w:r w:rsidRPr="00902DAB">
        <w:rPr>
          <w:rFonts w:ascii="Helvetica" w:hAnsi="Helvetica" w:cs="Helvetica"/>
          <w:sz w:val="20"/>
          <w:szCs w:val="20"/>
        </w:rPr>
        <w:t>Comply with the KPMF equal opportunities and health and safety policies</w:t>
      </w:r>
      <w:r w:rsidRPr="00532C36" w:rsidR="00532C36">
        <w:rPr>
          <w:rFonts w:ascii="Helvetica" w:hAnsi="Helvetica" w:cs="Helvetica"/>
          <w:sz w:val="20"/>
          <w:szCs w:val="20"/>
        </w:rPr>
        <w:t xml:space="preserve"> </w:t>
      </w:r>
    </w:p>
    <w:p w:rsidR="00C86378" w:rsidP="00FE35EF" w:rsidRDefault="00C86378" w14:paraId="460E1BFF" w14:textId="77777777">
      <w:pPr>
        <w:rPr>
          <w:rFonts w:ascii="Helvetica" w:hAnsi="Helvetica" w:cs="Helvetica"/>
          <w:b/>
          <w:color w:val="ED1849"/>
          <w:sz w:val="20"/>
          <w:szCs w:val="20"/>
        </w:rPr>
      </w:pPr>
    </w:p>
    <w:p w:rsidR="00C9379D" w:rsidP="00FE35EF" w:rsidRDefault="00F64220" w14:paraId="7C6A266C" w14:textId="78F0B9A0">
      <w:pPr>
        <w:rPr>
          <w:rFonts w:ascii="Helvetica" w:hAnsi="Helvetica" w:cs="Helvetica"/>
          <w:b/>
          <w:color w:val="ED1849"/>
          <w:sz w:val="20"/>
          <w:szCs w:val="20"/>
        </w:rPr>
      </w:pPr>
      <w:r>
        <w:rPr>
          <w:rFonts w:ascii="Helvetica" w:hAnsi="Helvetica" w:cs="Helvetica"/>
          <w:b/>
          <w:color w:val="ED1849"/>
          <w:sz w:val="20"/>
          <w:szCs w:val="20"/>
        </w:rPr>
        <w:t>Requirements</w:t>
      </w:r>
      <w:r w:rsidRPr="00593CCF" w:rsidR="00C9379D">
        <w:rPr>
          <w:rFonts w:ascii="Helvetica" w:hAnsi="Helvetica" w:cs="Helvetica"/>
          <w:b/>
          <w:color w:val="ED1849"/>
          <w:sz w:val="20"/>
          <w:szCs w:val="20"/>
        </w:rPr>
        <w:t>:</w:t>
      </w:r>
    </w:p>
    <w:p w:rsidR="00593CCF" w:rsidP="00FE35EF" w:rsidRDefault="00593CCF" w14:paraId="0F5102AF" w14:textId="77777777">
      <w:pPr>
        <w:rPr>
          <w:rFonts w:ascii="Helvetica" w:hAnsi="Helvetica" w:cs="Helvetica"/>
          <w:b/>
          <w:color w:val="ED1849"/>
          <w:sz w:val="20"/>
          <w:szCs w:val="20"/>
        </w:rPr>
      </w:pPr>
    </w:p>
    <w:p w:rsidR="00593CCF" w:rsidP="00FE35EF" w:rsidRDefault="00593CCF" w14:paraId="31E0BA62" w14:textId="541F28A6">
      <w:pPr>
        <w:rPr>
          <w:rFonts w:ascii="Helvetica" w:hAnsi="Helvetica" w:cs="Helvetica"/>
          <w:color w:val="ED1849"/>
          <w:sz w:val="20"/>
          <w:szCs w:val="20"/>
        </w:rPr>
      </w:pPr>
      <w:r w:rsidRPr="00593CCF">
        <w:rPr>
          <w:rFonts w:ascii="Helvetica" w:hAnsi="Helvetica" w:cs="Helvetica"/>
          <w:color w:val="ED1849"/>
          <w:sz w:val="20"/>
          <w:szCs w:val="20"/>
        </w:rPr>
        <w:t>Essential</w:t>
      </w:r>
    </w:p>
    <w:p w:rsidRPr="00593CCF" w:rsidR="00C86378" w:rsidP="00FE35EF" w:rsidRDefault="00C86378" w14:paraId="4A67533A" w14:textId="77777777">
      <w:pPr>
        <w:rPr>
          <w:rFonts w:ascii="Helvetica" w:hAnsi="Helvetica" w:cs="Helvetica"/>
          <w:color w:val="ED1849"/>
          <w:sz w:val="20"/>
          <w:szCs w:val="20"/>
        </w:rPr>
      </w:pPr>
    </w:p>
    <w:p w:rsidRPr="00593CCF" w:rsidR="00593CCF" w:rsidP="00593CCF" w:rsidRDefault="00CD2C4D" w14:paraId="613606DF" w14:textId="77777777">
      <w:pPr>
        <w:numPr>
          <w:ilvl w:val="0"/>
          <w:numId w:val="31"/>
        </w:numPr>
        <w:rPr>
          <w:rFonts w:ascii="Helvetica" w:hAnsi="Helvetica" w:cs="Helvetica"/>
          <w:b/>
          <w:color w:val="ED1849"/>
          <w:sz w:val="20"/>
          <w:szCs w:val="20"/>
        </w:rPr>
      </w:pPr>
      <w:r>
        <w:rPr>
          <w:rFonts w:ascii="Helvetica" w:hAnsi="Helvetica" w:cs="Helvetica"/>
          <w:color w:val="000000"/>
          <w:sz w:val="20"/>
          <w:szCs w:val="20"/>
          <w:lang w:val="en-US"/>
        </w:rPr>
        <w:t>Sound knowledge of financial accounting process and controls with</w:t>
      </w:r>
      <w:r w:rsidR="00C76832">
        <w:rPr>
          <w:rFonts w:ascii="Helvetica" w:hAnsi="Helvetica" w:cs="Helvetica"/>
          <w:color w:val="000000"/>
          <w:sz w:val="20"/>
          <w:szCs w:val="20"/>
          <w:lang w:val="en-US"/>
        </w:rPr>
        <w:t xml:space="preserve"> </w:t>
      </w:r>
      <w:r w:rsidR="00861FA6">
        <w:rPr>
          <w:rFonts w:ascii="Helvetica" w:hAnsi="Helvetica" w:cs="Helvetica"/>
          <w:color w:val="000000"/>
          <w:sz w:val="20"/>
          <w:szCs w:val="20"/>
          <w:lang w:val="en-US"/>
        </w:rPr>
        <w:t>some</w:t>
      </w:r>
      <w:r w:rsidRPr="00593CCF" w:rsidR="00593CCF">
        <w:rPr>
          <w:rFonts w:ascii="Helvetica" w:hAnsi="Helvetica" w:cs="Helvetica"/>
          <w:color w:val="000000"/>
          <w:sz w:val="20"/>
          <w:szCs w:val="20"/>
          <w:lang w:val="en-US"/>
        </w:rPr>
        <w:t xml:space="preserve"> experience of working with </w:t>
      </w:r>
      <w:r w:rsidR="00861FA6">
        <w:rPr>
          <w:rFonts w:ascii="Helvetica" w:hAnsi="Helvetica" w:cs="Helvetica"/>
          <w:color w:val="000000"/>
          <w:sz w:val="20"/>
          <w:szCs w:val="20"/>
          <w:lang w:val="en-US"/>
        </w:rPr>
        <w:t xml:space="preserve">processing purchase invoices, raising sales invoices, VAT, journals and </w:t>
      </w:r>
      <w:r w:rsidRPr="00593CCF" w:rsidR="00593CCF">
        <w:rPr>
          <w:rFonts w:ascii="Helvetica" w:hAnsi="Helvetica" w:cs="Helvetica"/>
          <w:color w:val="000000"/>
          <w:sz w:val="20"/>
          <w:szCs w:val="20"/>
          <w:lang w:val="en-US"/>
        </w:rPr>
        <w:t>reconciliations</w:t>
      </w:r>
    </w:p>
    <w:p w:rsidRPr="00593CCF" w:rsidR="00593CCF" w:rsidP="00593CCF" w:rsidRDefault="00861FA6" w14:paraId="70B27B2A" w14:textId="77777777">
      <w:pPr>
        <w:pStyle w:val="Default"/>
        <w:numPr>
          <w:ilvl w:val="0"/>
          <w:numId w:val="31"/>
        </w:numPr>
        <w:rPr>
          <w:rFonts w:ascii="Helvetica" w:hAnsi="Helvetica" w:cs="Helvetica"/>
          <w:color w:val="auto"/>
          <w:sz w:val="20"/>
          <w:szCs w:val="20"/>
        </w:rPr>
      </w:pPr>
      <w:r>
        <w:rPr>
          <w:rFonts w:ascii="Helvetica" w:hAnsi="Helvetica" w:cs="Helvetica"/>
          <w:sz w:val="20"/>
          <w:szCs w:val="20"/>
        </w:rPr>
        <w:t>Proficient</w:t>
      </w:r>
      <w:r w:rsidRPr="00593CCF" w:rsidR="00593CCF">
        <w:rPr>
          <w:rFonts w:ascii="Helvetica" w:hAnsi="Helvetica" w:cs="Helvetica"/>
          <w:sz w:val="20"/>
          <w:szCs w:val="20"/>
        </w:rPr>
        <w:t xml:space="preserve"> excel skills</w:t>
      </w:r>
      <w:r>
        <w:rPr>
          <w:rFonts w:ascii="Helvetica" w:hAnsi="Helvetica" w:cs="Helvetica"/>
          <w:color w:val="auto"/>
          <w:sz w:val="20"/>
          <w:szCs w:val="20"/>
        </w:rPr>
        <w:t xml:space="preserve"> and other Microsoft Office apps</w:t>
      </w:r>
    </w:p>
    <w:p w:rsidRPr="00C76832" w:rsidR="00593CCF" w:rsidP="00C76832" w:rsidRDefault="00C76832" w14:paraId="0A2BF884" w14:textId="2E775093">
      <w:pPr>
        <w:pStyle w:val="Default"/>
        <w:numPr>
          <w:ilvl w:val="0"/>
          <w:numId w:val="31"/>
        </w:numPr>
        <w:rPr>
          <w:rFonts w:ascii="Helvetica" w:hAnsi="Helvetica" w:cs="Helvetica"/>
          <w:color w:val="auto"/>
          <w:sz w:val="20"/>
          <w:szCs w:val="20"/>
        </w:rPr>
      </w:pPr>
      <w:r>
        <w:rPr>
          <w:rFonts w:ascii="Helvetica" w:hAnsi="Helvetica" w:cs="Helvetica"/>
          <w:color w:val="auto"/>
          <w:sz w:val="20"/>
          <w:szCs w:val="20"/>
        </w:rPr>
        <w:t>Self</w:t>
      </w:r>
      <w:r w:rsidRPr="00C76832">
        <w:rPr>
          <w:rFonts w:ascii="Helvetica" w:hAnsi="Helvetica" w:cs="Helvetica"/>
          <w:color w:val="auto"/>
          <w:sz w:val="20"/>
          <w:szCs w:val="20"/>
        </w:rPr>
        <w:t>-starter with t</w:t>
      </w:r>
      <w:r w:rsidRPr="00C76832" w:rsidR="00593CCF">
        <w:rPr>
          <w:rFonts w:ascii="Helvetica" w:hAnsi="Helvetica" w:cs="Helvetica"/>
          <w:color w:val="auto"/>
          <w:sz w:val="20"/>
          <w:szCs w:val="20"/>
        </w:rPr>
        <w:t xml:space="preserve">he ability to work </w:t>
      </w:r>
      <w:r w:rsidR="00C97A84">
        <w:rPr>
          <w:rFonts w:ascii="Helvetica" w:hAnsi="Helvetica" w:cs="Helvetica"/>
          <w:color w:val="auto"/>
          <w:sz w:val="20"/>
          <w:szCs w:val="20"/>
        </w:rPr>
        <w:t xml:space="preserve">independently and </w:t>
      </w:r>
      <w:r w:rsidRPr="00C76832" w:rsidR="00593CCF">
        <w:rPr>
          <w:rFonts w:ascii="Helvetica" w:hAnsi="Helvetica" w:cs="Helvetica"/>
          <w:color w:val="auto"/>
          <w:sz w:val="20"/>
          <w:szCs w:val="20"/>
        </w:rPr>
        <w:t>accurately</w:t>
      </w:r>
      <w:r>
        <w:rPr>
          <w:rFonts w:ascii="Helvetica" w:hAnsi="Helvetica" w:cs="Helvetica"/>
          <w:color w:val="auto"/>
          <w:sz w:val="20"/>
          <w:szCs w:val="20"/>
        </w:rPr>
        <w:t xml:space="preserve"> </w:t>
      </w:r>
      <w:r w:rsidR="00B0608F">
        <w:rPr>
          <w:rFonts w:ascii="Helvetica" w:hAnsi="Helvetica" w:cs="Helvetica"/>
          <w:color w:val="auto"/>
          <w:sz w:val="20"/>
          <w:szCs w:val="20"/>
        </w:rPr>
        <w:t>in a busy office environment</w:t>
      </w:r>
      <w:r>
        <w:rPr>
          <w:rFonts w:ascii="Helvetica" w:hAnsi="Helvetica" w:cs="Helvetica"/>
          <w:color w:val="auto"/>
          <w:sz w:val="20"/>
          <w:szCs w:val="20"/>
        </w:rPr>
        <w:t>, meet targets and</w:t>
      </w:r>
      <w:r w:rsidRPr="00C76832" w:rsidR="00593CCF">
        <w:rPr>
          <w:rFonts w:ascii="Helvetica" w:hAnsi="Helvetica" w:cs="Helvetica"/>
          <w:color w:val="auto"/>
          <w:sz w:val="20"/>
          <w:szCs w:val="20"/>
        </w:rPr>
        <w:t xml:space="preserve"> adhere to critical deadlines</w:t>
      </w:r>
    </w:p>
    <w:p w:rsidR="00C76832" w:rsidP="00593CCF" w:rsidRDefault="01F42137" w14:paraId="53E995FA" w14:textId="36910F1D">
      <w:pPr>
        <w:pStyle w:val="Default"/>
        <w:numPr>
          <w:ilvl w:val="0"/>
          <w:numId w:val="31"/>
        </w:numPr>
        <w:rPr>
          <w:rFonts w:ascii="Helvetica" w:hAnsi="Helvetica" w:cs="Helvetica"/>
          <w:sz w:val="20"/>
          <w:szCs w:val="20"/>
        </w:rPr>
      </w:pPr>
      <w:r w:rsidRPr="01F42137">
        <w:rPr>
          <w:rFonts w:ascii="Helvetica" w:hAnsi="Helvetica" w:cs="Helvetica"/>
          <w:sz w:val="20"/>
          <w:szCs w:val="20"/>
        </w:rPr>
        <w:t xml:space="preserve">Strong team player with the flexibility to adapt to changing business proprieties in a responsive manner and under pressure, as well as complying </w:t>
      </w:r>
      <w:proofErr w:type="gramStart"/>
      <w:r w:rsidRPr="01F42137">
        <w:rPr>
          <w:rFonts w:ascii="Helvetica" w:hAnsi="Helvetica" w:cs="Helvetica"/>
          <w:sz w:val="20"/>
          <w:szCs w:val="20"/>
        </w:rPr>
        <w:t>to</w:t>
      </w:r>
      <w:proofErr w:type="gramEnd"/>
      <w:r w:rsidRPr="01F42137">
        <w:rPr>
          <w:rFonts w:ascii="Helvetica" w:hAnsi="Helvetica" w:cs="Helvetica"/>
          <w:sz w:val="20"/>
          <w:szCs w:val="20"/>
        </w:rPr>
        <w:t xml:space="preserve"> policies &amp; procedures and financial integrity</w:t>
      </w:r>
    </w:p>
    <w:p w:rsidR="00C76832" w:rsidP="00593CCF" w:rsidRDefault="01F42137" w14:paraId="432B703C" w14:textId="6960DC41">
      <w:pPr>
        <w:pStyle w:val="Default"/>
        <w:numPr>
          <w:ilvl w:val="0"/>
          <w:numId w:val="31"/>
        </w:numPr>
        <w:rPr>
          <w:rFonts w:ascii="Helvetica" w:hAnsi="Helvetica" w:cs="Helvetica"/>
          <w:sz w:val="20"/>
          <w:szCs w:val="20"/>
        </w:rPr>
      </w:pPr>
      <w:r w:rsidRPr="01F42137">
        <w:rPr>
          <w:rFonts w:ascii="Helvetica" w:hAnsi="Helvetica" w:cs="Helvetica"/>
          <w:sz w:val="20"/>
          <w:szCs w:val="20"/>
        </w:rPr>
        <w:t xml:space="preserve">Communication skills, including the ability to engage and communicate financial information to non-financial colleagues </w:t>
      </w:r>
    </w:p>
    <w:p w:rsidR="01F42137" w:rsidP="01F42137" w:rsidRDefault="01F42137" w14:paraId="691DFB4D" w14:textId="45873450">
      <w:pPr>
        <w:pStyle w:val="Default"/>
        <w:numPr>
          <w:ilvl w:val="0"/>
          <w:numId w:val="31"/>
        </w:numPr>
        <w:rPr>
          <w:rFonts w:ascii="Helvetica" w:hAnsi="Helvetica" w:cs="Helvetica"/>
          <w:sz w:val="20"/>
          <w:szCs w:val="20"/>
        </w:rPr>
      </w:pPr>
      <w:r w:rsidRPr="01F42137">
        <w:rPr>
          <w:rFonts w:ascii="Helvetica" w:hAnsi="Helvetica" w:cs="Helvetica"/>
          <w:sz w:val="20"/>
          <w:szCs w:val="20"/>
        </w:rPr>
        <w:t>Problem solving approach and willingness to call for help when faced with challenges</w:t>
      </w:r>
    </w:p>
    <w:p w:rsidR="00593CCF" w:rsidP="00593CCF" w:rsidRDefault="00593CCF" w14:paraId="10B7B3A5" w14:textId="77777777">
      <w:pPr>
        <w:pStyle w:val="Default"/>
        <w:numPr>
          <w:ilvl w:val="0"/>
          <w:numId w:val="31"/>
        </w:numPr>
        <w:rPr>
          <w:rFonts w:ascii="Helvetica" w:hAnsi="Helvetica" w:cs="Helvetica"/>
          <w:sz w:val="20"/>
          <w:szCs w:val="20"/>
        </w:rPr>
      </w:pPr>
      <w:r w:rsidRPr="00593CCF">
        <w:rPr>
          <w:rFonts w:ascii="Helvetica" w:hAnsi="Helvetica" w:cs="Helvetica"/>
          <w:sz w:val="20"/>
          <w:szCs w:val="20"/>
        </w:rPr>
        <w:t xml:space="preserve">Good </w:t>
      </w:r>
      <w:r w:rsidRPr="00593CCF">
        <w:rPr>
          <w:rFonts w:ascii="Helvetica" w:hAnsi="Helvetica" w:cs="Helvetica"/>
          <w:sz w:val="20"/>
          <w:szCs w:val="20"/>
          <w:lang w:val="en-GB"/>
        </w:rPr>
        <w:t>organisational</w:t>
      </w:r>
      <w:r w:rsidRPr="00593CCF">
        <w:rPr>
          <w:rFonts w:ascii="Helvetica" w:hAnsi="Helvetica" w:cs="Helvetica"/>
          <w:sz w:val="20"/>
          <w:szCs w:val="20"/>
        </w:rPr>
        <w:t xml:space="preserve"> skills </w:t>
      </w:r>
      <w:r w:rsidR="00EF7531">
        <w:rPr>
          <w:rFonts w:ascii="Helvetica" w:hAnsi="Helvetica" w:cs="Helvetica"/>
          <w:sz w:val="20"/>
          <w:szCs w:val="20"/>
        </w:rPr>
        <w:t>and time management skills</w:t>
      </w:r>
    </w:p>
    <w:p w:rsidRPr="00593CCF" w:rsidR="00593CCF" w:rsidP="00593CCF" w:rsidRDefault="00593CCF" w14:paraId="553CDC66" w14:textId="77777777">
      <w:pPr>
        <w:pStyle w:val="Default"/>
        <w:rPr>
          <w:rFonts w:ascii="Helvetica" w:hAnsi="Helvetica" w:cs="Helvetica"/>
          <w:sz w:val="20"/>
          <w:szCs w:val="20"/>
        </w:rPr>
      </w:pPr>
    </w:p>
    <w:p w:rsidR="00C60F64" w:rsidP="00593CCF" w:rsidRDefault="00593CCF" w14:paraId="1AE0272C" w14:textId="765D4E14">
      <w:pPr>
        <w:pStyle w:val="Default"/>
        <w:rPr>
          <w:rFonts w:ascii="Helvetica" w:hAnsi="Helvetica" w:cs="Helvetica"/>
          <w:color w:val="ED1849"/>
          <w:sz w:val="20"/>
          <w:szCs w:val="20"/>
        </w:rPr>
      </w:pPr>
      <w:r w:rsidRPr="00593CCF">
        <w:rPr>
          <w:rFonts w:ascii="Helvetica" w:hAnsi="Helvetica" w:cs="Helvetica"/>
          <w:color w:val="ED1849"/>
          <w:sz w:val="20"/>
          <w:szCs w:val="20"/>
        </w:rPr>
        <w:t>Desirable</w:t>
      </w:r>
    </w:p>
    <w:p w:rsidRPr="00593CCF" w:rsidR="00C86378" w:rsidP="00593CCF" w:rsidRDefault="00C86378" w14:paraId="748958C3" w14:textId="77777777">
      <w:pPr>
        <w:pStyle w:val="Default"/>
        <w:rPr>
          <w:rFonts w:ascii="Helvetica" w:hAnsi="Helvetica" w:cs="Helvetica"/>
          <w:color w:val="ED1849"/>
          <w:sz w:val="20"/>
          <w:szCs w:val="20"/>
        </w:rPr>
      </w:pPr>
    </w:p>
    <w:p w:rsidR="00C76832" w:rsidP="00C86378" w:rsidRDefault="00C76832" w14:paraId="244B8EF7" w14:textId="77777777">
      <w:pPr>
        <w:numPr>
          <w:ilvl w:val="0"/>
          <w:numId w:val="46"/>
        </w:numPr>
        <w:rPr>
          <w:rFonts w:ascii="Helvetica" w:hAnsi="Helvetica" w:cs="Helvetica"/>
          <w:sz w:val="20"/>
          <w:szCs w:val="20"/>
        </w:rPr>
      </w:pPr>
      <w:r w:rsidRPr="00EF7531">
        <w:rPr>
          <w:rFonts w:ascii="Helvetica" w:hAnsi="Helvetica" w:cs="Helvetica"/>
          <w:sz w:val="20"/>
          <w:szCs w:val="20"/>
        </w:rPr>
        <w:t>A keen interest in the arts/conferencing business</w:t>
      </w:r>
    </w:p>
    <w:p w:rsidRPr="00C60F64" w:rsidR="00C60F64" w:rsidP="00C86378" w:rsidRDefault="00C60F64" w14:paraId="01B85441" w14:textId="77777777">
      <w:pPr>
        <w:numPr>
          <w:ilvl w:val="0"/>
          <w:numId w:val="46"/>
        </w:numPr>
        <w:rPr>
          <w:rFonts w:ascii="Helvetica" w:hAnsi="Helvetica" w:cs="Helvetica"/>
          <w:b/>
          <w:color w:val="ED1849"/>
          <w:sz w:val="20"/>
          <w:szCs w:val="20"/>
        </w:rPr>
      </w:pPr>
      <w:r>
        <w:rPr>
          <w:rFonts w:ascii="Helvetica" w:hAnsi="Helvetica" w:cs="Helvetica"/>
          <w:sz w:val="20"/>
          <w:szCs w:val="20"/>
        </w:rPr>
        <w:t>Studying towards a recognised accountancy qualification (e.g. AAT/</w:t>
      </w:r>
      <w:r w:rsidRPr="00593CCF">
        <w:rPr>
          <w:rFonts w:ascii="Helvetica" w:hAnsi="Helvetica" w:cs="Helvetica"/>
          <w:sz w:val="20"/>
          <w:szCs w:val="20"/>
        </w:rPr>
        <w:t>CIMA/ACCA</w:t>
      </w:r>
      <w:r>
        <w:rPr>
          <w:rFonts w:ascii="Helvetica" w:hAnsi="Helvetica" w:cs="Helvetica"/>
          <w:sz w:val="20"/>
          <w:szCs w:val="20"/>
        </w:rPr>
        <w:t>)</w:t>
      </w:r>
      <w:r w:rsidRPr="00593CCF">
        <w:rPr>
          <w:rFonts w:ascii="Helvetica" w:hAnsi="Helvetica" w:cs="Helvetica"/>
          <w:sz w:val="20"/>
          <w:szCs w:val="20"/>
        </w:rPr>
        <w:t xml:space="preserve"> or equivalent experience</w:t>
      </w:r>
      <w:r>
        <w:rPr>
          <w:rFonts w:ascii="Helvetica" w:hAnsi="Helvetica" w:cs="Helvetica"/>
          <w:color w:val="000000"/>
          <w:sz w:val="20"/>
          <w:szCs w:val="20"/>
          <w:lang w:val="en-US"/>
        </w:rPr>
        <w:t xml:space="preserve"> </w:t>
      </w:r>
    </w:p>
    <w:p w:rsidRPr="006A2415" w:rsidR="00C76832" w:rsidP="00C86378" w:rsidRDefault="00C76832" w14:paraId="1784EFC6" w14:textId="77777777">
      <w:pPr>
        <w:numPr>
          <w:ilvl w:val="0"/>
          <w:numId w:val="46"/>
        </w:numPr>
        <w:rPr>
          <w:rFonts w:ascii="Helvetica" w:hAnsi="Helvetica" w:cs="Helvetica"/>
          <w:b/>
          <w:color w:val="ED1849"/>
          <w:sz w:val="20"/>
          <w:szCs w:val="20"/>
        </w:rPr>
      </w:pPr>
      <w:r>
        <w:rPr>
          <w:rFonts w:ascii="Helvetica" w:hAnsi="Helvetica" w:cs="Helvetica"/>
          <w:sz w:val="20"/>
          <w:szCs w:val="20"/>
        </w:rPr>
        <w:t>A good grasp of technical financial matters (e.g. VAT)</w:t>
      </w:r>
    </w:p>
    <w:p w:rsidRPr="00593CCF" w:rsidR="00B95A97" w:rsidP="00C86378" w:rsidRDefault="00B95A97" w14:paraId="61EF2E36" w14:textId="77777777">
      <w:pPr>
        <w:numPr>
          <w:ilvl w:val="0"/>
          <w:numId w:val="46"/>
        </w:numPr>
        <w:rPr>
          <w:rFonts w:ascii="Helvetica" w:hAnsi="Helvetica" w:cs="Helvetica"/>
          <w:b/>
          <w:color w:val="ED1849"/>
          <w:sz w:val="20"/>
          <w:szCs w:val="20"/>
        </w:rPr>
      </w:pPr>
      <w:r>
        <w:rPr>
          <w:rFonts w:ascii="Helvetica" w:hAnsi="Helvetica" w:cs="Helvetica"/>
          <w:sz w:val="20"/>
          <w:szCs w:val="20"/>
        </w:rPr>
        <w:t xml:space="preserve">Knowledge of </w:t>
      </w:r>
      <w:proofErr w:type="spellStart"/>
      <w:r>
        <w:rPr>
          <w:rFonts w:ascii="Helvetica" w:hAnsi="Helvetica" w:cs="Helvetica"/>
          <w:sz w:val="20"/>
          <w:szCs w:val="20"/>
        </w:rPr>
        <w:t>Aqilla</w:t>
      </w:r>
      <w:proofErr w:type="spellEnd"/>
      <w:r>
        <w:rPr>
          <w:rFonts w:ascii="Helvetica" w:hAnsi="Helvetica" w:cs="Helvetica"/>
          <w:sz w:val="20"/>
          <w:szCs w:val="20"/>
        </w:rPr>
        <w:t xml:space="preserve"> web</w:t>
      </w:r>
      <w:r w:rsidR="00861FA6">
        <w:rPr>
          <w:rFonts w:ascii="Helvetica" w:hAnsi="Helvetica" w:cs="Helvetica"/>
          <w:sz w:val="20"/>
          <w:szCs w:val="20"/>
        </w:rPr>
        <w:t>-</w:t>
      </w:r>
      <w:r>
        <w:rPr>
          <w:rFonts w:ascii="Helvetica" w:hAnsi="Helvetica" w:cs="Helvetica"/>
          <w:sz w:val="20"/>
          <w:szCs w:val="20"/>
        </w:rPr>
        <w:t>based accountancy system</w:t>
      </w:r>
    </w:p>
    <w:p w:rsidRPr="00593CCF" w:rsidR="00C9379D" w:rsidP="00C9379D" w:rsidRDefault="00C9379D" w14:paraId="2FCCAFB3" w14:textId="77777777">
      <w:pPr>
        <w:rPr>
          <w:rFonts w:ascii="Helvetica" w:hAnsi="Helvetica" w:cs="Helvetica"/>
          <w:sz w:val="20"/>
          <w:szCs w:val="20"/>
        </w:rPr>
      </w:pPr>
    </w:p>
    <w:sectPr w:rsidRPr="00593CCF" w:rsidR="00C9379D" w:rsidSect="0050436C">
      <w:headerReference w:type="default" r:id="rId10"/>
      <w:footerReference w:type="default" r:id="rId11"/>
      <w:pgSz w:w="12240" w:h="15840" w:orient="portrait"/>
      <w:pgMar w:top="720" w:right="720" w:bottom="720" w:left="720"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13D8" w:rsidRDefault="00BE13D8" w14:paraId="61D453A1" w14:textId="77777777">
      <w:r>
        <w:separator/>
      </w:r>
    </w:p>
  </w:endnote>
  <w:endnote w:type="continuationSeparator" w:id="0">
    <w:p w:rsidR="00BE13D8" w:rsidRDefault="00BE13D8" w14:paraId="72B484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606C9" w:rsidR="00813F29" w:rsidP="00C606C9" w:rsidRDefault="00813F29" w14:paraId="17DCCF9C" w14:textId="77777777">
    <w:pPr>
      <w:pStyle w:val="Footer"/>
      <w:pBdr>
        <w:top w:val="dotted" w:color="C80043" w:sz="12" w:space="1"/>
      </w:pBdr>
      <w:jc w:val="center"/>
      <w:rPr>
        <w:rFonts w:ascii="Verdana" w:hAnsi="Verdana"/>
        <w:color w:val="C8004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13D8" w:rsidRDefault="00BE13D8" w14:paraId="683B7E00" w14:textId="77777777">
      <w:r>
        <w:separator/>
      </w:r>
    </w:p>
  </w:footnote>
  <w:footnote w:type="continuationSeparator" w:id="0">
    <w:p w:rsidR="00BE13D8" w:rsidRDefault="00BE13D8" w14:paraId="1CB8620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E1A6A" w:rsidR="00813F29" w:rsidP="00AD62CC" w:rsidRDefault="00813F29" w14:paraId="47B26D1A" w14:textId="2AC1AA14">
    <w:pPr>
      <w:pStyle w:val="Header"/>
      <w:rPr>
        <w:rFonts w:ascii="Helvetica" w:hAnsi="Helvetica" w:cs="Helvetica"/>
        <w:color w:val="ED1849"/>
        <w:sz w:val="32"/>
        <w:szCs w:val="32"/>
      </w:rPr>
    </w:pPr>
  </w:p>
  <w:p w:rsidRPr="007E1A6A" w:rsidR="00813F29" w:rsidP="00111BE0" w:rsidRDefault="00321666" w14:paraId="23104781" w14:textId="4917DF71">
    <w:pPr>
      <w:pStyle w:val="Header"/>
      <w:rPr>
        <w:rFonts w:ascii="Helvetica" w:hAnsi="Helvetica" w:cs="Helvetica"/>
        <w:b/>
        <w:color w:val="ED1849"/>
        <w:sz w:val="32"/>
        <w:szCs w:val="32"/>
      </w:rPr>
    </w:pPr>
    <w:r>
      <w:rPr>
        <w:rFonts w:ascii="Helvetica" w:hAnsi="Helvetica" w:cs="Helvetica"/>
        <w:b/>
        <w:color w:val="ED1849"/>
        <w:sz w:val="32"/>
        <w:szCs w:val="32"/>
      </w:rPr>
      <w:t>Assistant Management Accountant</w:t>
    </w:r>
    <w:r w:rsidR="00111BE0">
      <w:rPr>
        <w:rFonts w:ascii="Helvetica" w:hAnsi="Helvetica" w:cs="Helvetica"/>
        <w:b/>
        <w:color w:val="ED1849"/>
        <w:sz w:val="32"/>
        <w:szCs w:val="32"/>
      </w:rPr>
      <w:t xml:space="preserve"> </w:t>
    </w:r>
    <w:r w:rsidR="00EA3F04">
      <w:rPr>
        <w:rFonts w:ascii="Helvetica" w:hAnsi="Helvetica" w:cs="Helvetica"/>
        <w:b/>
        <w:color w:val="ED1849"/>
        <w:sz w:val="32"/>
        <w:szCs w:val="32"/>
      </w:rPr>
      <w:t>(Full-time)</w:t>
    </w:r>
  </w:p>
  <w:p w:rsidRPr="001F07B5" w:rsidR="00813F29" w:rsidP="00C606C9" w:rsidRDefault="00813F29" w14:paraId="4293D729" w14:textId="616C2CE3">
    <w:pPr>
      <w:pStyle w:val="Header"/>
      <w:pBdr>
        <w:bottom w:val="dotted" w:color="C80043" w:sz="12" w:space="1"/>
      </w:pBdr>
      <w:tabs>
        <w:tab w:val="clear" w:pos="4320"/>
        <w:tab w:val="clear" w:pos="8640"/>
        <w:tab w:val="left" w:pos="1860"/>
      </w:tabs>
      <w:rPr>
        <w:sz w:val="32"/>
        <w:szCs w:val="32"/>
      </w:rPr>
    </w:pPr>
    <w:r w:rsidRPr="001F07B5">
      <w:rPr>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C19B2"/>
    <w:multiLevelType w:val="hybridMultilevel"/>
    <w:tmpl w:val="4D8C5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910D47"/>
    <w:multiLevelType w:val="hybridMultilevel"/>
    <w:tmpl w:val="26364996"/>
    <w:lvl w:ilvl="0" w:tplc="98FC6070">
      <w:start w:val="1"/>
      <w:numFmt w:val="bullet"/>
      <w:lvlText w:val=""/>
      <w:lvlJc w:val="left"/>
      <w:pPr>
        <w:tabs>
          <w:tab w:val="num" w:pos="680"/>
        </w:tabs>
        <w:ind w:left="680" w:hanging="340"/>
      </w:pPr>
      <w:rPr>
        <w:rFonts w:hint="default" w:ascii="Symbol" w:hAnsi="Symbol"/>
        <w:color w:val="ED1849"/>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4E841BC"/>
    <w:multiLevelType w:val="hybridMultilevel"/>
    <w:tmpl w:val="3A88BD1A"/>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7CE775D"/>
    <w:multiLevelType w:val="hybridMultilevel"/>
    <w:tmpl w:val="FC088A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3A2A01"/>
    <w:multiLevelType w:val="hybridMultilevel"/>
    <w:tmpl w:val="2EFCFCE2"/>
    <w:lvl w:ilvl="0" w:tplc="98FC6070">
      <w:start w:val="1"/>
      <w:numFmt w:val="bullet"/>
      <w:lvlText w:val=""/>
      <w:lvlJc w:val="left"/>
      <w:pPr>
        <w:tabs>
          <w:tab w:val="num" w:pos="1020"/>
        </w:tabs>
        <w:ind w:left="1020" w:hanging="340"/>
      </w:pPr>
      <w:rPr>
        <w:rFonts w:hint="default" w:ascii="Symbol" w:hAnsi="Symbol"/>
        <w:color w:val="ED1849"/>
      </w:rPr>
    </w:lvl>
    <w:lvl w:ilvl="1" w:tplc="04090003" w:tentative="1">
      <w:start w:val="1"/>
      <w:numFmt w:val="bullet"/>
      <w:lvlText w:val="o"/>
      <w:lvlJc w:val="left"/>
      <w:pPr>
        <w:tabs>
          <w:tab w:val="num" w:pos="1780"/>
        </w:tabs>
        <w:ind w:left="1780" w:hanging="360"/>
      </w:pPr>
      <w:rPr>
        <w:rFonts w:hint="default" w:ascii="Courier New" w:hAnsi="Courier New" w:cs="Courier New"/>
      </w:rPr>
    </w:lvl>
    <w:lvl w:ilvl="2" w:tplc="04090005" w:tentative="1">
      <w:start w:val="1"/>
      <w:numFmt w:val="bullet"/>
      <w:lvlText w:val=""/>
      <w:lvlJc w:val="left"/>
      <w:pPr>
        <w:tabs>
          <w:tab w:val="num" w:pos="2500"/>
        </w:tabs>
        <w:ind w:left="2500" w:hanging="360"/>
      </w:pPr>
      <w:rPr>
        <w:rFonts w:hint="default" w:ascii="Wingdings" w:hAnsi="Wingdings"/>
      </w:rPr>
    </w:lvl>
    <w:lvl w:ilvl="3" w:tplc="04090001" w:tentative="1">
      <w:start w:val="1"/>
      <w:numFmt w:val="bullet"/>
      <w:lvlText w:val=""/>
      <w:lvlJc w:val="left"/>
      <w:pPr>
        <w:tabs>
          <w:tab w:val="num" w:pos="3220"/>
        </w:tabs>
        <w:ind w:left="3220" w:hanging="360"/>
      </w:pPr>
      <w:rPr>
        <w:rFonts w:hint="default" w:ascii="Symbol" w:hAnsi="Symbol"/>
      </w:rPr>
    </w:lvl>
    <w:lvl w:ilvl="4" w:tplc="04090003" w:tentative="1">
      <w:start w:val="1"/>
      <w:numFmt w:val="bullet"/>
      <w:lvlText w:val="o"/>
      <w:lvlJc w:val="left"/>
      <w:pPr>
        <w:tabs>
          <w:tab w:val="num" w:pos="3940"/>
        </w:tabs>
        <w:ind w:left="3940" w:hanging="360"/>
      </w:pPr>
      <w:rPr>
        <w:rFonts w:hint="default" w:ascii="Courier New" w:hAnsi="Courier New" w:cs="Courier New"/>
      </w:rPr>
    </w:lvl>
    <w:lvl w:ilvl="5" w:tplc="04090005" w:tentative="1">
      <w:start w:val="1"/>
      <w:numFmt w:val="bullet"/>
      <w:lvlText w:val=""/>
      <w:lvlJc w:val="left"/>
      <w:pPr>
        <w:tabs>
          <w:tab w:val="num" w:pos="4660"/>
        </w:tabs>
        <w:ind w:left="4660" w:hanging="360"/>
      </w:pPr>
      <w:rPr>
        <w:rFonts w:hint="default" w:ascii="Wingdings" w:hAnsi="Wingdings"/>
      </w:rPr>
    </w:lvl>
    <w:lvl w:ilvl="6" w:tplc="04090001" w:tentative="1">
      <w:start w:val="1"/>
      <w:numFmt w:val="bullet"/>
      <w:lvlText w:val=""/>
      <w:lvlJc w:val="left"/>
      <w:pPr>
        <w:tabs>
          <w:tab w:val="num" w:pos="5380"/>
        </w:tabs>
        <w:ind w:left="5380" w:hanging="360"/>
      </w:pPr>
      <w:rPr>
        <w:rFonts w:hint="default" w:ascii="Symbol" w:hAnsi="Symbol"/>
      </w:rPr>
    </w:lvl>
    <w:lvl w:ilvl="7" w:tplc="04090003" w:tentative="1">
      <w:start w:val="1"/>
      <w:numFmt w:val="bullet"/>
      <w:lvlText w:val="o"/>
      <w:lvlJc w:val="left"/>
      <w:pPr>
        <w:tabs>
          <w:tab w:val="num" w:pos="6100"/>
        </w:tabs>
        <w:ind w:left="6100" w:hanging="360"/>
      </w:pPr>
      <w:rPr>
        <w:rFonts w:hint="default" w:ascii="Courier New" w:hAnsi="Courier New" w:cs="Courier New"/>
      </w:rPr>
    </w:lvl>
    <w:lvl w:ilvl="8" w:tplc="04090005" w:tentative="1">
      <w:start w:val="1"/>
      <w:numFmt w:val="bullet"/>
      <w:lvlText w:val=""/>
      <w:lvlJc w:val="left"/>
      <w:pPr>
        <w:tabs>
          <w:tab w:val="num" w:pos="6820"/>
        </w:tabs>
        <w:ind w:left="6820" w:hanging="360"/>
      </w:pPr>
      <w:rPr>
        <w:rFonts w:hint="default" w:ascii="Wingdings" w:hAnsi="Wingdings"/>
      </w:rPr>
    </w:lvl>
  </w:abstractNum>
  <w:abstractNum w:abstractNumId="5" w15:restartNumberingAfterBreak="0">
    <w:nsid w:val="1AF143A3"/>
    <w:multiLevelType w:val="hybridMultilevel"/>
    <w:tmpl w:val="FC74B92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E1537AA"/>
    <w:multiLevelType w:val="hybridMultilevel"/>
    <w:tmpl w:val="022A50E0"/>
    <w:lvl w:ilvl="0" w:tplc="94F6045A">
      <w:start w:val="1"/>
      <w:numFmt w:val="bullet"/>
      <w:lvlText w:val=""/>
      <w:lvlJc w:val="left"/>
      <w:pPr>
        <w:tabs>
          <w:tab w:val="num" w:pos="1080"/>
        </w:tabs>
        <w:ind w:left="1080" w:hanging="360"/>
      </w:pPr>
      <w:rPr>
        <w:rFonts w:hint="default" w:ascii="Symbol" w:hAnsi="Symbol"/>
        <w:color w:val="C80043"/>
      </w:rPr>
    </w:lvl>
    <w:lvl w:ilvl="1" w:tplc="FBD6D8B4">
      <w:start w:val="1"/>
      <w:numFmt w:val="bullet"/>
      <w:lvlText w:val=""/>
      <w:lvlJc w:val="left"/>
      <w:pPr>
        <w:tabs>
          <w:tab w:val="num" w:pos="1780"/>
        </w:tabs>
        <w:ind w:left="1780" w:hanging="340"/>
      </w:pPr>
      <w:rPr>
        <w:rFonts w:hint="default" w:ascii="Symbol" w:hAnsi="Symbol"/>
        <w:color w:val="C80043"/>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E3A6142"/>
    <w:multiLevelType w:val="hybridMultilevel"/>
    <w:tmpl w:val="DA745562"/>
    <w:lvl w:ilvl="0" w:tplc="98FC6070">
      <w:start w:val="1"/>
      <w:numFmt w:val="bullet"/>
      <w:lvlText w:val=""/>
      <w:lvlJc w:val="left"/>
      <w:pPr>
        <w:ind w:left="1080" w:hanging="360"/>
      </w:pPr>
      <w:rPr>
        <w:rFonts w:hint="default" w:ascii="Symbol" w:hAnsi="Symbol"/>
        <w:color w:val="ED1849"/>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1492684"/>
    <w:multiLevelType w:val="multilevel"/>
    <w:tmpl w:val="041264D8"/>
    <w:lvl w:ilvl="0">
      <w:start w:val="1"/>
      <w:numFmt w:val="bullet"/>
      <w:lvlText w:val=""/>
      <w:lvlJc w:val="left"/>
      <w:pPr>
        <w:tabs>
          <w:tab w:val="num" w:pos="680"/>
        </w:tabs>
        <w:ind w:left="680" w:hanging="34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59B61C8"/>
    <w:multiLevelType w:val="hybridMultilevel"/>
    <w:tmpl w:val="1B04EC6E"/>
    <w:lvl w:ilvl="0" w:tplc="94F6045A">
      <w:start w:val="1"/>
      <w:numFmt w:val="bullet"/>
      <w:lvlText w:val=""/>
      <w:lvlJc w:val="left"/>
      <w:pPr>
        <w:tabs>
          <w:tab w:val="num" w:pos="720"/>
        </w:tabs>
        <w:ind w:left="720" w:hanging="360"/>
      </w:pPr>
      <w:rPr>
        <w:rFonts w:hint="default" w:ascii="Symbol" w:hAnsi="Symbol"/>
        <w:color w:val="C80043"/>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286D0E15"/>
    <w:multiLevelType w:val="multilevel"/>
    <w:tmpl w:val="F8428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94D2680"/>
    <w:multiLevelType w:val="hybridMultilevel"/>
    <w:tmpl w:val="61F0C75E"/>
    <w:lvl w:ilvl="0" w:tplc="04090001">
      <w:start w:val="1"/>
      <w:numFmt w:val="bullet"/>
      <w:lvlText w:val=""/>
      <w:lvlJc w:val="left"/>
      <w:pPr>
        <w:tabs>
          <w:tab w:val="num" w:pos="720"/>
        </w:tabs>
        <w:ind w:left="720" w:hanging="360"/>
      </w:pPr>
      <w:rPr>
        <w:rFonts w:hint="default" w:ascii="Symbol" w:hAnsi="Symbo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956C6B"/>
    <w:multiLevelType w:val="hybridMultilevel"/>
    <w:tmpl w:val="21842A3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2A0A6DE6"/>
    <w:multiLevelType w:val="hybridMultilevel"/>
    <w:tmpl w:val="A7B66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CD3449B"/>
    <w:multiLevelType w:val="hybridMultilevel"/>
    <w:tmpl w:val="5926583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D042265"/>
    <w:multiLevelType w:val="hybridMultilevel"/>
    <w:tmpl w:val="75B8B61A"/>
    <w:lvl w:ilvl="0" w:tplc="0518AF96">
      <w:start w:val="1"/>
      <w:numFmt w:val="bullet"/>
      <w:lvlText w:val=""/>
      <w:lvlJc w:val="left"/>
      <w:pPr>
        <w:tabs>
          <w:tab w:val="num" w:pos="720"/>
        </w:tabs>
        <w:ind w:left="720" w:hanging="360"/>
      </w:pPr>
      <w:rPr>
        <w:rFonts w:hint="default" w:ascii="Symbol" w:hAnsi="Symbol"/>
        <w:color w:val="FF000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D2A52CC"/>
    <w:multiLevelType w:val="hybridMultilevel"/>
    <w:tmpl w:val="6B4CCA16"/>
    <w:lvl w:ilvl="0" w:tplc="98FC6070">
      <w:start w:val="1"/>
      <w:numFmt w:val="bullet"/>
      <w:lvlText w:val=""/>
      <w:lvlJc w:val="left"/>
      <w:pPr>
        <w:ind w:left="720" w:hanging="360"/>
      </w:pPr>
      <w:rPr>
        <w:rFonts w:hint="default" w:ascii="Symbol" w:hAnsi="Symbol"/>
        <w:color w:val="ED184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D4568BB"/>
    <w:multiLevelType w:val="hybridMultilevel"/>
    <w:tmpl w:val="4E349D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20C3389"/>
    <w:multiLevelType w:val="hybridMultilevel"/>
    <w:tmpl w:val="8710D9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273164F"/>
    <w:multiLevelType w:val="hybridMultilevel"/>
    <w:tmpl w:val="3086144C"/>
    <w:lvl w:ilvl="0" w:tplc="98FC6070">
      <w:start w:val="1"/>
      <w:numFmt w:val="bullet"/>
      <w:lvlText w:val=""/>
      <w:lvlJc w:val="left"/>
      <w:pPr>
        <w:ind w:left="1080" w:hanging="360"/>
      </w:pPr>
      <w:rPr>
        <w:rFonts w:hint="default" w:ascii="Symbol" w:hAnsi="Symbol"/>
        <w:color w:val="ED1849"/>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35151BE7"/>
    <w:multiLevelType w:val="hybridMultilevel"/>
    <w:tmpl w:val="218C831E"/>
    <w:lvl w:ilvl="0" w:tplc="98FC6070">
      <w:start w:val="1"/>
      <w:numFmt w:val="bullet"/>
      <w:lvlText w:val=""/>
      <w:lvlJc w:val="left"/>
      <w:pPr>
        <w:ind w:left="1080" w:hanging="360"/>
      </w:pPr>
      <w:rPr>
        <w:rFonts w:hint="default" w:ascii="Symbol" w:hAnsi="Symbol"/>
        <w:color w:val="ED1849"/>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37C407FF"/>
    <w:multiLevelType w:val="hybridMultilevel"/>
    <w:tmpl w:val="041264D8"/>
    <w:lvl w:ilvl="0" w:tplc="FBD6D8B4">
      <w:start w:val="1"/>
      <w:numFmt w:val="bullet"/>
      <w:lvlText w:val=""/>
      <w:lvlJc w:val="left"/>
      <w:pPr>
        <w:tabs>
          <w:tab w:val="num" w:pos="680"/>
        </w:tabs>
        <w:ind w:left="68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FBB2B85"/>
    <w:multiLevelType w:val="hybridMultilevel"/>
    <w:tmpl w:val="8D2C46BC"/>
    <w:lvl w:ilvl="0" w:tplc="98FC6070">
      <w:start w:val="1"/>
      <w:numFmt w:val="bullet"/>
      <w:lvlText w:val=""/>
      <w:lvlJc w:val="left"/>
      <w:pPr>
        <w:ind w:left="1080" w:hanging="360"/>
      </w:pPr>
      <w:rPr>
        <w:rFonts w:hint="default" w:ascii="Symbol" w:hAnsi="Symbol"/>
        <w:color w:val="ED1849"/>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45156DD9"/>
    <w:multiLevelType w:val="hybridMultilevel"/>
    <w:tmpl w:val="E0D634C4"/>
    <w:lvl w:ilvl="0" w:tplc="04090003">
      <w:start w:val="1"/>
      <w:numFmt w:val="bullet"/>
      <w:lvlText w:val="o"/>
      <w:lvlJc w:val="left"/>
      <w:pPr>
        <w:tabs>
          <w:tab w:val="num" w:pos="720"/>
        </w:tabs>
        <w:ind w:left="720" w:hanging="360"/>
      </w:pPr>
      <w:rPr>
        <w:rFonts w:hint="default" w:ascii="Courier New" w:hAnsi="Courier New" w:cs="Courier New"/>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8B475DC"/>
    <w:multiLevelType w:val="hybridMultilevel"/>
    <w:tmpl w:val="7F984F3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CA775F3"/>
    <w:multiLevelType w:val="multilevel"/>
    <w:tmpl w:val="8F90320C"/>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D5D352F"/>
    <w:multiLevelType w:val="hybridMultilevel"/>
    <w:tmpl w:val="166A1F7C"/>
    <w:lvl w:ilvl="0" w:tplc="98FC6070">
      <w:start w:val="1"/>
      <w:numFmt w:val="bullet"/>
      <w:lvlText w:val=""/>
      <w:lvlJc w:val="left"/>
      <w:pPr>
        <w:ind w:left="720" w:hanging="360"/>
      </w:pPr>
      <w:rPr>
        <w:rFonts w:hint="default" w:ascii="Symbol" w:hAnsi="Symbol"/>
        <w:color w:val="ED184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DA15E07"/>
    <w:multiLevelType w:val="hybridMultilevel"/>
    <w:tmpl w:val="1FC6783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C5007E"/>
    <w:multiLevelType w:val="hybridMultilevel"/>
    <w:tmpl w:val="FCE8FD1C"/>
    <w:lvl w:ilvl="0" w:tplc="647ECC2E">
      <w:start w:val="1"/>
      <w:numFmt w:val="bullet"/>
      <w:pStyle w:val="BulletPoints"/>
      <w:lvlText w:val=""/>
      <w:lvlJc w:val="left"/>
      <w:pPr>
        <w:tabs>
          <w:tab w:val="num" w:pos="720"/>
        </w:tabs>
        <w:ind w:left="720" w:hanging="360"/>
      </w:pPr>
      <w:rPr>
        <w:rFonts w:hint="default" w:ascii="Symbol" w:hAnsi="Symbol"/>
        <w:color w:val="80000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531035C"/>
    <w:multiLevelType w:val="hybridMultilevel"/>
    <w:tmpl w:val="FDECFB78"/>
    <w:lvl w:ilvl="0" w:tplc="98FC6070">
      <w:start w:val="1"/>
      <w:numFmt w:val="bullet"/>
      <w:lvlText w:val=""/>
      <w:lvlJc w:val="left"/>
      <w:pPr>
        <w:ind w:left="1080" w:hanging="360"/>
      </w:pPr>
      <w:rPr>
        <w:rFonts w:hint="default" w:ascii="Symbol" w:hAnsi="Symbol"/>
        <w:color w:val="ED1849"/>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0" w15:restartNumberingAfterBreak="0">
    <w:nsid w:val="5760524A"/>
    <w:multiLevelType w:val="hybridMultilevel"/>
    <w:tmpl w:val="6E786742"/>
    <w:lvl w:ilvl="0" w:tplc="94F6045A">
      <w:start w:val="1"/>
      <w:numFmt w:val="bullet"/>
      <w:lvlText w:val=""/>
      <w:lvlJc w:val="left"/>
      <w:pPr>
        <w:ind w:left="1080" w:hanging="360"/>
      </w:pPr>
      <w:rPr>
        <w:rFonts w:hint="default" w:ascii="Symbol" w:hAnsi="Symbol"/>
        <w:color w:val="C80043"/>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B231AC2"/>
    <w:multiLevelType w:val="hybridMultilevel"/>
    <w:tmpl w:val="617668FC"/>
    <w:lvl w:ilvl="0" w:tplc="98FC6070">
      <w:start w:val="1"/>
      <w:numFmt w:val="bullet"/>
      <w:lvlText w:val=""/>
      <w:lvlJc w:val="left"/>
      <w:pPr>
        <w:ind w:left="1080" w:hanging="360"/>
      </w:pPr>
      <w:rPr>
        <w:rFonts w:hint="default" w:ascii="Symbol" w:hAnsi="Symbol"/>
        <w:color w:val="ED1849"/>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C446090"/>
    <w:multiLevelType w:val="hybridMultilevel"/>
    <w:tmpl w:val="601C98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D8874D0"/>
    <w:multiLevelType w:val="hybridMultilevel"/>
    <w:tmpl w:val="1BE80E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38D5C4D"/>
    <w:multiLevelType w:val="hybridMultilevel"/>
    <w:tmpl w:val="8F9032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64E20E65"/>
    <w:multiLevelType w:val="hybridMultilevel"/>
    <w:tmpl w:val="DCA0668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57D33D5"/>
    <w:multiLevelType w:val="hybridMultilevel"/>
    <w:tmpl w:val="51AEE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7020546"/>
    <w:multiLevelType w:val="hybridMultilevel"/>
    <w:tmpl w:val="FA1ED6D2"/>
    <w:lvl w:ilvl="0" w:tplc="98FC6070">
      <w:start w:val="1"/>
      <w:numFmt w:val="bullet"/>
      <w:lvlText w:val=""/>
      <w:lvlJc w:val="left"/>
      <w:pPr>
        <w:ind w:left="720" w:hanging="360"/>
      </w:pPr>
      <w:rPr>
        <w:rFonts w:hint="default" w:ascii="Symbol" w:hAnsi="Symbol"/>
        <w:color w:val="ED184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BA8636D"/>
    <w:multiLevelType w:val="hybridMultilevel"/>
    <w:tmpl w:val="179879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E760748"/>
    <w:multiLevelType w:val="hybridMultilevel"/>
    <w:tmpl w:val="F31631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0542257"/>
    <w:multiLevelType w:val="hybridMultilevel"/>
    <w:tmpl w:val="03A4FF58"/>
    <w:lvl w:ilvl="0" w:tplc="94F6045A">
      <w:start w:val="1"/>
      <w:numFmt w:val="bullet"/>
      <w:lvlText w:val=""/>
      <w:lvlJc w:val="left"/>
      <w:pPr>
        <w:tabs>
          <w:tab w:val="num" w:pos="1080"/>
        </w:tabs>
        <w:ind w:left="1080" w:hanging="360"/>
      </w:pPr>
      <w:rPr>
        <w:rFonts w:hint="default" w:ascii="Symbol" w:hAnsi="Symbol"/>
        <w:color w:val="C80043"/>
      </w:rPr>
    </w:lvl>
    <w:lvl w:ilvl="1" w:tplc="FBD6D8B4">
      <w:start w:val="1"/>
      <w:numFmt w:val="bullet"/>
      <w:lvlText w:val=""/>
      <w:lvlJc w:val="left"/>
      <w:pPr>
        <w:tabs>
          <w:tab w:val="num" w:pos="1780"/>
        </w:tabs>
        <w:ind w:left="1780" w:hanging="340"/>
      </w:pPr>
      <w:rPr>
        <w:rFonts w:hint="default" w:ascii="Symbol" w:hAnsi="Symbol"/>
        <w:color w:val="C80043"/>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1" w15:restartNumberingAfterBreak="0">
    <w:nsid w:val="723B1A1F"/>
    <w:multiLevelType w:val="hybridMultilevel"/>
    <w:tmpl w:val="584E365E"/>
    <w:lvl w:ilvl="0" w:tplc="94F6045A">
      <w:start w:val="1"/>
      <w:numFmt w:val="bullet"/>
      <w:lvlText w:val=""/>
      <w:lvlJc w:val="left"/>
      <w:pPr>
        <w:tabs>
          <w:tab w:val="num" w:pos="1080"/>
        </w:tabs>
        <w:ind w:left="1080" w:hanging="360"/>
      </w:pPr>
      <w:rPr>
        <w:rFonts w:hint="default" w:ascii="Symbol" w:hAnsi="Symbol"/>
        <w:color w:val="C80043"/>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2" w15:restartNumberingAfterBreak="0">
    <w:nsid w:val="72F02973"/>
    <w:multiLevelType w:val="hybridMultilevel"/>
    <w:tmpl w:val="C2526472"/>
    <w:lvl w:ilvl="0" w:tplc="98FC6070">
      <w:start w:val="1"/>
      <w:numFmt w:val="bullet"/>
      <w:lvlText w:val=""/>
      <w:lvlJc w:val="left"/>
      <w:pPr>
        <w:ind w:left="720" w:hanging="360"/>
      </w:pPr>
      <w:rPr>
        <w:rFonts w:hint="default" w:ascii="Symbol" w:hAnsi="Symbol"/>
        <w:color w:val="ED184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8007ACD"/>
    <w:multiLevelType w:val="hybridMultilevel"/>
    <w:tmpl w:val="8B90A07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A887590"/>
    <w:multiLevelType w:val="hybridMultilevel"/>
    <w:tmpl w:val="0C9620A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CBA3EA3"/>
    <w:multiLevelType w:val="hybridMultilevel"/>
    <w:tmpl w:val="B18E47E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307473285">
    <w:abstractNumId w:val="28"/>
  </w:num>
  <w:num w:numId="2" w16cid:durableId="1787693580">
    <w:abstractNumId w:val="27"/>
  </w:num>
  <w:num w:numId="3" w16cid:durableId="134571376">
    <w:abstractNumId w:val="23"/>
  </w:num>
  <w:num w:numId="4" w16cid:durableId="1997493358">
    <w:abstractNumId w:val="41"/>
  </w:num>
  <w:num w:numId="5" w16cid:durableId="770785869">
    <w:abstractNumId w:val="6"/>
  </w:num>
  <w:num w:numId="6" w16cid:durableId="1405027752">
    <w:abstractNumId w:val="9"/>
  </w:num>
  <w:num w:numId="7" w16cid:durableId="550919697">
    <w:abstractNumId w:val="40"/>
  </w:num>
  <w:num w:numId="8" w16cid:durableId="1996295870">
    <w:abstractNumId w:val="21"/>
  </w:num>
  <w:num w:numId="9" w16cid:durableId="368452917">
    <w:abstractNumId w:val="14"/>
  </w:num>
  <w:num w:numId="10" w16cid:durableId="833759997">
    <w:abstractNumId w:val="18"/>
  </w:num>
  <w:num w:numId="11" w16cid:durableId="1873301294">
    <w:abstractNumId w:val="38"/>
  </w:num>
  <w:num w:numId="12" w16cid:durableId="1767463312">
    <w:abstractNumId w:val="44"/>
  </w:num>
  <w:num w:numId="13" w16cid:durableId="1040861965">
    <w:abstractNumId w:val="24"/>
  </w:num>
  <w:num w:numId="14" w16cid:durableId="914246190">
    <w:abstractNumId w:val="12"/>
  </w:num>
  <w:num w:numId="15" w16cid:durableId="1872643422">
    <w:abstractNumId w:val="11"/>
  </w:num>
  <w:num w:numId="16" w16cid:durableId="924386894">
    <w:abstractNumId w:val="2"/>
  </w:num>
  <w:num w:numId="17" w16cid:durableId="159271248">
    <w:abstractNumId w:val="34"/>
  </w:num>
  <w:num w:numId="18" w16cid:durableId="685209321">
    <w:abstractNumId w:val="25"/>
  </w:num>
  <w:num w:numId="19" w16cid:durableId="1744795200">
    <w:abstractNumId w:val="15"/>
  </w:num>
  <w:num w:numId="20" w16cid:durableId="187255240">
    <w:abstractNumId w:val="8"/>
  </w:num>
  <w:num w:numId="21" w16cid:durableId="665980196">
    <w:abstractNumId w:val="35"/>
  </w:num>
  <w:num w:numId="22" w16cid:durableId="2021002446">
    <w:abstractNumId w:val="43"/>
  </w:num>
  <w:num w:numId="23" w16cid:durableId="2045397086">
    <w:abstractNumId w:val="5"/>
  </w:num>
  <w:num w:numId="24" w16cid:durableId="1023432570">
    <w:abstractNumId w:val="45"/>
  </w:num>
  <w:num w:numId="25" w16cid:durableId="1266110267">
    <w:abstractNumId w:val="10"/>
  </w:num>
  <w:num w:numId="26" w16cid:durableId="1199052849">
    <w:abstractNumId w:val="19"/>
  </w:num>
  <w:num w:numId="27" w16cid:durableId="1711998975">
    <w:abstractNumId w:val="21"/>
  </w:num>
  <w:num w:numId="28" w16cid:durableId="1242446170">
    <w:abstractNumId w:val="1"/>
  </w:num>
  <w:num w:numId="29" w16cid:durableId="1844274893">
    <w:abstractNumId w:val="4"/>
  </w:num>
  <w:num w:numId="30" w16cid:durableId="1297174985">
    <w:abstractNumId w:val="22"/>
  </w:num>
  <w:num w:numId="31" w16cid:durableId="1482574791">
    <w:abstractNumId w:val="7"/>
  </w:num>
  <w:num w:numId="32" w16cid:durableId="1908493958">
    <w:abstractNumId w:val="20"/>
  </w:num>
  <w:num w:numId="33" w16cid:durableId="439031444">
    <w:abstractNumId w:val="3"/>
  </w:num>
  <w:num w:numId="34" w16cid:durableId="700788933">
    <w:abstractNumId w:val="33"/>
  </w:num>
  <w:num w:numId="35" w16cid:durableId="394474718">
    <w:abstractNumId w:val="13"/>
  </w:num>
  <w:num w:numId="36" w16cid:durableId="603149267">
    <w:abstractNumId w:val="36"/>
  </w:num>
  <w:num w:numId="37" w16cid:durableId="1781728007">
    <w:abstractNumId w:val="32"/>
  </w:num>
  <w:num w:numId="38" w16cid:durableId="1810392376">
    <w:abstractNumId w:val="17"/>
  </w:num>
  <w:num w:numId="39" w16cid:durableId="1349479070">
    <w:abstractNumId w:val="30"/>
  </w:num>
  <w:num w:numId="40" w16cid:durableId="1541015997">
    <w:abstractNumId w:val="39"/>
  </w:num>
  <w:num w:numId="41" w16cid:durableId="675310740">
    <w:abstractNumId w:val="31"/>
  </w:num>
  <w:num w:numId="42" w16cid:durableId="1251036876">
    <w:abstractNumId w:val="42"/>
  </w:num>
  <w:num w:numId="43" w16cid:durableId="1220944473">
    <w:abstractNumId w:val="26"/>
  </w:num>
  <w:num w:numId="44" w16cid:durableId="1784153280">
    <w:abstractNumId w:val="37"/>
  </w:num>
  <w:num w:numId="45" w16cid:durableId="952597588">
    <w:abstractNumId w:val="16"/>
  </w:num>
  <w:num w:numId="46" w16cid:durableId="606277808">
    <w:abstractNumId w:val="29"/>
  </w:num>
  <w:num w:numId="47" w16cid:durableId="53303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2E"/>
    <w:rsid w:val="000020E5"/>
    <w:rsid w:val="000021AC"/>
    <w:rsid w:val="00002D06"/>
    <w:rsid w:val="00011644"/>
    <w:rsid w:val="00035F53"/>
    <w:rsid w:val="00045CDA"/>
    <w:rsid w:val="00051828"/>
    <w:rsid w:val="00051FE2"/>
    <w:rsid w:val="00053F5A"/>
    <w:rsid w:val="00083C84"/>
    <w:rsid w:val="000869EF"/>
    <w:rsid w:val="00087A62"/>
    <w:rsid w:val="000971CE"/>
    <w:rsid w:val="000A3AB9"/>
    <w:rsid w:val="000B0446"/>
    <w:rsid w:val="000B1A32"/>
    <w:rsid w:val="000B53DF"/>
    <w:rsid w:val="000D30E9"/>
    <w:rsid w:val="000E2815"/>
    <w:rsid w:val="000E49A3"/>
    <w:rsid w:val="000E4B97"/>
    <w:rsid w:val="000F4480"/>
    <w:rsid w:val="00107D52"/>
    <w:rsid w:val="00111BE0"/>
    <w:rsid w:val="0012729E"/>
    <w:rsid w:val="00130C46"/>
    <w:rsid w:val="0013107F"/>
    <w:rsid w:val="00137F34"/>
    <w:rsid w:val="00161550"/>
    <w:rsid w:val="00163EBC"/>
    <w:rsid w:val="00193417"/>
    <w:rsid w:val="001B16EC"/>
    <w:rsid w:val="001D6005"/>
    <w:rsid w:val="001E30D3"/>
    <w:rsid w:val="001E31F1"/>
    <w:rsid w:val="001E3EC1"/>
    <w:rsid w:val="001F07B5"/>
    <w:rsid w:val="0020468F"/>
    <w:rsid w:val="00211EC2"/>
    <w:rsid w:val="00217503"/>
    <w:rsid w:val="002201A6"/>
    <w:rsid w:val="00221B7B"/>
    <w:rsid w:val="00223B1C"/>
    <w:rsid w:val="002303B3"/>
    <w:rsid w:val="002503E3"/>
    <w:rsid w:val="00275017"/>
    <w:rsid w:val="00276EEA"/>
    <w:rsid w:val="00281990"/>
    <w:rsid w:val="002C657D"/>
    <w:rsid w:val="002D2C50"/>
    <w:rsid w:val="002F72B3"/>
    <w:rsid w:val="0030165A"/>
    <w:rsid w:val="00321666"/>
    <w:rsid w:val="0035448F"/>
    <w:rsid w:val="0037799B"/>
    <w:rsid w:val="00391D5A"/>
    <w:rsid w:val="003B08A7"/>
    <w:rsid w:val="003E0EA5"/>
    <w:rsid w:val="003E3800"/>
    <w:rsid w:val="00413E1C"/>
    <w:rsid w:val="00432A80"/>
    <w:rsid w:val="0043795B"/>
    <w:rsid w:val="0044793F"/>
    <w:rsid w:val="00461A58"/>
    <w:rsid w:val="00465B65"/>
    <w:rsid w:val="00471369"/>
    <w:rsid w:val="004C16A4"/>
    <w:rsid w:val="004E1E0F"/>
    <w:rsid w:val="004E58EF"/>
    <w:rsid w:val="004F4900"/>
    <w:rsid w:val="0050436C"/>
    <w:rsid w:val="00507455"/>
    <w:rsid w:val="00515182"/>
    <w:rsid w:val="00532C36"/>
    <w:rsid w:val="00532C8B"/>
    <w:rsid w:val="00542AE5"/>
    <w:rsid w:val="005746C6"/>
    <w:rsid w:val="00593CCF"/>
    <w:rsid w:val="005A21B9"/>
    <w:rsid w:val="005B413D"/>
    <w:rsid w:val="005C529D"/>
    <w:rsid w:val="005E717E"/>
    <w:rsid w:val="005F7C3B"/>
    <w:rsid w:val="005F7E5C"/>
    <w:rsid w:val="00605F16"/>
    <w:rsid w:val="00616EC3"/>
    <w:rsid w:val="00636E1E"/>
    <w:rsid w:val="00681485"/>
    <w:rsid w:val="00694886"/>
    <w:rsid w:val="006A184A"/>
    <w:rsid w:val="006A2415"/>
    <w:rsid w:val="006A6677"/>
    <w:rsid w:val="006B1D36"/>
    <w:rsid w:val="00713AEB"/>
    <w:rsid w:val="00716181"/>
    <w:rsid w:val="00716352"/>
    <w:rsid w:val="00723689"/>
    <w:rsid w:val="00740EEE"/>
    <w:rsid w:val="00760894"/>
    <w:rsid w:val="0077543C"/>
    <w:rsid w:val="00776646"/>
    <w:rsid w:val="00791E52"/>
    <w:rsid w:val="007A0542"/>
    <w:rsid w:val="007A6352"/>
    <w:rsid w:val="007B4995"/>
    <w:rsid w:val="007D429E"/>
    <w:rsid w:val="007E1A6A"/>
    <w:rsid w:val="007F3018"/>
    <w:rsid w:val="0080779A"/>
    <w:rsid w:val="00813F29"/>
    <w:rsid w:val="0083286D"/>
    <w:rsid w:val="00840E9D"/>
    <w:rsid w:val="00841E87"/>
    <w:rsid w:val="0084701A"/>
    <w:rsid w:val="00861FA6"/>
    <w:rsid w:val="00862B6B"/>
    <w:rsid w:val="00891CD0"/>
    <w:rsid w:val="008A6EE5"/>
    <w:rsid w:val="008B2B5B"/>
    <w:rsid w:val="008B6204"/>
    <w:rsid w:val="008B6542"/>
    <w:rsid w:val="008C04F7"/>
    <w:rsid w:val="008C27AC"/>
    <w:rsid w:val="008C5E9C"/>
    <w:rsid w:val="008D4111"/>
    <w:rsid w:val="008D6E29"/>
    <w:rsid w:val="00902DAB"/>
    <w:rsid w:val="00910AE5"/>
    <w:rsid w:val="00935348"/>
    <w:rsid w:val="00942777"/>
    <w:rsid w:val="00943CD6"/>
    <w:rsid w:val="009479FE"/>
    <w:rsid w:val="00961D21"/>
    <w:rsid w:val="00966063"/>
    <w:rsid w:val="00970F95"/>
    <w:rsid w:val="0098124C"/>
    <w:rsid w:val="009851E5"/>
    <w:rsid w:val="00992A4A"/>
    <w:rsid w:val="00992D8C"/>
    <w:rsid w:val="009A45DA"/>
    <w:rsid w:val="009B14E0"/>
    <w:rsid w:val="009B1915"/>
    <w:rsid w:val="009C5DD1"/>
    <w:rsid w:val="009D7DF2"/>
    <w:rsid w:val="009E3929"/>
    <w:rsid w:val="00A06E4F"/>
    <w:rsid w:val="00A20EC9"/>
    <w:rsid w:val="00A22AAF"/>
    <w:rsid w:val="00A25949"/>
    <w:rsid w:val="00A315F8"/>
    <w:rsid w:val="00A324D3"/>
    <w:rsid w:val="00A37C75"/>
    <w:rsid w:val="00A4024D"/>
    <w:rsid w:val="00A42D32"/>
    <w:rsid w:val="00A67C6B"/>
    <w:rsid w:val="00A927CE"/>
    <w:rsid w:val="00AA0C58"/>
    <w:rsid w:val="00AC42E0"/>
    <w:rsid w:val="00AD2E8F"/>
    <w:rsid w:val="00AD62CC"/>
    <w:rsid w:val="00AE10C3"/>
    <w:rsid w:val="00AE40A9"/>
    <w:rsid w:val="00B03051"/>
    <w:rsid w:val="00B0608F"/>
    <w:rsid w:val="00B255EB"/>
    <w:rsid w:val="00B25C21"/>
    <w:rsid w:val="00B77CB6"/>
    <w:rsid w:val="00B95A97"/>
    <w:rsid w:val="00BA2701"/>
    <w:rsid w:val="00BA6E39"/>
    <w:rsid w:val="00BB4213"/>
    <w:rsid w:val="00BD49C0"/>
    <w:rsid w:val="00BE13D8"/>
    <w:rsid w:val="00C01CB9"/>
    <w:rsid w:val="00C06BF1"/>
    <w:rsid w:val="00C1368F"/>
    <w:rsid w:val="00C20C16"/>
    <w:rsid w:val="00C358CE"/>
    <w:rsid w:val="00C46558"/>
    <w:rsid w:val="00C555B5"/>
    <w:rsid w:val="00C606C9"/>
    <w:rsid w:val="00C60F64"/>
    <w:rsid w:val="00C6724C"/>
    <w:rsid w:val="00C735E1"/>
    <w:rsid w:val="00C76832"/>
    <w:rsid w:val="00C85554"/>
    <w:rsid w:val="00C86378"/>
    <w:rsid w:val="00C9379D"/>
    <w:rsid w:val="00C97A84"/>
    <w:rsid w:val="00CA11CA"/>
    <w:rsid w:val="00CB0694"/>
    <w:rsid w:val="00CC63A8"/>
    <w:rsid w:val="00CD2C4D"/>
    <w:rsid w:val="00CD67BB"/>
    <w:rsid w:val="00CE0B8F"/>
    <w:rsid w:val="00CE43A9"/>
    <w:rsid w:val="00CF038C"/>
    <w:rsid w:val="00CF3365"/>
    <w:rsid w:val="00D22D2E"/>
    <w:rsid w:val="00D23C21"/>
    <w:rsid w:val="00D32DA8"/>
    <w:rsid w:val="00D53E80"/>
    <w:rsid w:val="00D545A4"/>
    <w:rsid w:val="00D60225"/>
    <w:rsid w:val="00D728C9"/>
    <w:rsid w:val="00D762A7"/>
    <w:rsid w:val="00D833CD"/>
    <w:rsid w:val="00DB406F"/>
    <w:rsid w:val="00DD5285"/>
    <w:rsid w:val="00E14B01"/>
    <w:rsid w:val="00E25D8E"/>
    <w:rsid w:val="00E50E05"/>
    <w:rsid w:val="00E63C6A"/>
    <w:rsid w:val="00E83044"/>
    <w:rsid w:val="00EA3F04"/>
    <w:rsid w:val="00EA424D"/>
    <w:rsid w:val="00EA712D"/>
    <w:rsid w:val="00EB1F65"/>
    <w:rsid w:val="00EB3C6A"/>
    <w:rsid w:val="00EF0548"/>
    <w:rsid w:val="00EF4A8E"/>
    <w:rsid w:val="00EF7531"/>
    <w:rsid w:val="00F16108"/>
    <w:rsid w:val="00F569A7"/>
    <w:rsid w:val="00F63E61"/>
    <w:rsid w:val="00F64220"/>
    <w:rsid w:val="00F6624C"/>
    <w:rsid w:val="00F759CB"/>
    <w:rsid w:val="00F843C7"/>
    <w:rsid w:val="00F97B95"/>
    <w:rsid w:val="00FA43CB"/>
    <w:rsid w:val="00FB76A2"/>
    <w:rsid w:val="00FC02BD"/>
    <w:rsid w:val="00FC19E3"/>
    <w:rsid w:val="00FE35EF"/>
    <w:rsid w:val="00FE51AD"/>
    <w:rsid w:val="00FF231D"/>
    <w:rsid w:val="00FF6F07"/>
    <w:rsid w:val="01F42137"/>
    <w:rsid w:val="7F26A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DDE7"/>
  <w15:chartTrackingRefBased/>
  <w15:docId w15:val="{448882FB-6F6E-4831-BE09-0B2533F8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60F64"/>
    <w:rPr>
      <w:sz w:val="24"/>
      <w:szCs w:val="24"/>
      <w:lang w:eastAsia="en-US"/>
    </w:rPr>
  </w:style>
  <w:style w:type="paragraph" w:styleId="Heading1">
    <w:name w:val="heading 1"/>
    <w:basedOn w:val="Normal"/>
    <w:next w:val="Normal"/>
    <w:qFormat/>
    <w:rsid w:val="00AD62CC"/>
    <w:pPr>
      <w:keepNext/>
      <w:spacing w:before="240" w:after="60"/>
      <w:outlineLvl w:val="0"/>
    </w:pPr>
    <w:rPr>
      <w:rFonts w:ascii="Verdana" w:hAnsi="Verdana" w:cs="Arial"/>
      <w:b/>
      <w:bCs/>
      <w:color w:val="800000"/>
      <w:kern w:val="32"/>
      <w:sz w:val="26"/>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2C657D"/>
    <w:pPr>
      <w:tabs>
        <w:tab w:val="center" w:pos="4320"/>
        <w:tab w:val="right" w:pos="8640"/>
      </w:tabs>
    </w:pPr>
  </w:style>
  <w:style w:type="paragraph" w:styleId="Footer">
    <w:name w:val="footer"/>
    <w:basedOn w:val="Normal"/>
    <w:rsid w:val="002C657D"/>
    <w:pPr>
      <w:tabs>
        <w:tab w:val="center" w:pos="4320"/>
        <w:tab w:val="right" w:pos="8640"/>
      </w:tabs>
    </w:pPr>
  </w:style>
  <w:style w:type="character" w:styleId="PageNumber">
    <w:name w:val="page number"/>
    <w:basedOn w:val="DefaultParagraphFont"/>
    <w:rsid w:val="002C657D"/>
  </w:style>
  <w:style w:type="paragraph" w:styleId="GeneralText" w:customStyle="1">
    <w:name w:val="General Text"/>
    <w:basedOn w:val="Normal"/>
    <w:rsid w:val="00AD62CC"/>
    <w:rPr>
      <w:rFonts w:ascii="Verdana" w:hAnsi="Verdana" w:cs="Arial"/>
      <w:bCs/>
      <w:kern w:val="32"/>
      <w:sz w:val="22"/>
      <w:szCs w:val="32"/>
    </w:rPr>
  </w:style>
  <w:style w:type="paragraph" w:styleId="BulletPoints" w:customStyle="1">
    <w:name w:val="Bullet Points"/>
    <w:basedOn w:val="GeneralText"/>
    <w:rsid w:val="00AD62CC"/>
    <w:pPr>
      <w:numPr>
        <w:numId w:val="1"/>
      </w:numPr>
    </w:pPr>
  </w:style>
  <w:style w:type="character" w:styleId="apple-tab-span" w:customStyle="1">
    <w:name w:val="apple-tab-span"/>
    <w:basedOn w:val="DefaultParagraphFont"/>
    <w:rsid w:val="00D22D2E"/>
  </w:style>
  <w:style w:type="character" w:styleId="apple-style-span" w:customStyle="1">
    <w:name w:val="apple-style-span"/>
    <w:basedOn w:val="DefaultParagraphFont"/>
    <w:rsid w:val="00D22D2E"/>
  </w:style>
  <w:style w:type="paragraph" w:styleId="BalloonText">
    <w:name w:val="Balloon Text"/>
    <w:basedOn w:val="Normal"/>
    <w:semiHidden/>
    <w:rsid w:val="00D22D2E"/>
    <w:rPr>
      <w:rFonts w:ascii="Tahoma" w:hAnsi="Tahoma" w:cs="Tahoma"/>
      <w:sz w:val="16"/>
      <w:szCs w:val="16"/>
    </w:rPr>
  </w:style>
  <w:style w:type="character" w:styleId="Jenm" w:customStyle="1">
    <w:name w:val="Jenm"/>
    <w:semiHidden/>
    <w:rsid w:val="0080779A"/>
    <w:rPr>
      <w:rFonts w:ascii="Tahoma" w:hAnsi="Tahoma"/>
      <w:b w:val="0"/>
      <w:bCs w:val="0"/>
      <w:i w:val="0"/>
      <w:iCs w:val="0"/>
      <w:strike w:val="0"/>
      <w:color w:val="auto"/>
      <w:sz w:val="20"/>
      <w:szCs w:val="20"/>
      <w:u w:val="none"/>
    </w:rPr>
  </w:style>
  <w:style w:type="character" w:styleId="Hyperlink">
    <w:name w:val="Hyperlink"/>
    <w:rsid w:val="0080779A"/>
    <w:rPr>
      <w:color w:val="0000FF"/>
      <w:u w:val="single"/>
    </w:rPr>
  </w:style>
  <w:style w:type="paragraph" w:styleId="Default" w:customStyle="1">
    <w:name w:val="Default"/>
    <w:rsid w:val="0037799B"/>
    <w:pPr>
      <w:autoSpaceDE w:val="0"/>
      <w:autoSpaceDN w:val="0"/>
      <w:adjustRightInd w:val="0"/>
    </w:pPr>
    <w:rPr>
      <w:rFonts w:ascii="Arial" w:hAnsi="Arial" w:cs="Arial"/>
      <w:color w:val="000000"/>
      <w:sz w:val="24"/>
      <w:szCs w:val="24"/>
      <w:lang w:val="en-US" w:eastAsia="en-US"/>
    </w:rPr>
  </w:style>
  <w:style w:type="character" w:styleId="desc1" w:customStyle="1">
    <w:name w:val="desc1"/>
    <w:rsid w:val="007A6352"/>
    <w:rPr>
      <w:color w:val="111111"/>
    </w:rPr>
  </w:style>
  <w:style w:type="paragraph" w:styleId="NormalWeb">
    <w:name w:val="Normal (Web)"/>
    <w:basedOn w:val="Normal"/>
    <w:rsid w:val="007A6352"/>
    <w:pPr>
      <w:spacing w:before="100" w:beforeAutospacing="1" w:after="100" w:afterAutospacing="1"/>
    </w:pPr>
    <w:rPr>
      <w:rFonts w:ascii="Arial" w:hAnsi="Arial" w:cs="Arial"/>
      <w:color w:val="222222"/>
      <w:sz w:val="18"/>
      <w:szCs w:val="18"/>
      <w:lang w:val="en-US"/>
    </w:rPr>
  </w:style>
  <w:style w:type="paragraph" w:styleId="ListParagraph">
    <w:name w:val="List Paragraph"/>
    <w:basedOn w:val="Normal"/>
    <w:uiPriority w:val="34"/>
    <w:qFormat/>
    <w:rsid w:val="00C97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443384">
      <w:bodyDiv w:val="1"/>
      <w:marLeft w:val="0"/>
      <w:marRight w:val="0"/>
      <w:marTop w:val="0"/>
      <w:marBottom w:val="0"/>
      <w:divBdr>
        <w:top w:val="none" w:sz="0" w:space="0" w:color="auto"/>
        <w:left w:val="none" w:sz="0" w:space="0" w:color="auto"/>
        <w:bottom w:val="none" w:sz="0" w:space="0" w:color="auto"/>
        <w:right w:val="none" w:sz="0" w:space="0" w:color="auto"/>
      </w:divBdr>
    </w:div>
    <w:div w:id="1121345340">
      <w:bodyDiv w:val="1"/>
      <w:marLeft w:val="0"/>
      <w:marRight w:val="0"/>
      <w:marTop w:val="0"/>
      <w:marBottom w:val="0"/>
      <w:divBdr>
        <w:top w:val="none" w:sz="0" w:space="0" w:color="auto"/>
        <w:left w:val="none" w:sz="0" w:space="0" w:color="auto"/>
        <w:bottom w:val="none" w:sz="0" w:space="0" w:color="auto"/>
        <w:right w:val="none" w:sz="0" w:space="0" w:color="auto"/>
      </w:divBdr>
      <w:divsChild>
        <w:div w:id="1782063622">
          <w:marLeft w:val="0"/>
          <w:marRight w:val="0"/>
          <w:marTop w:val="0"/>
          <w:marBottom w:val="0"/>
          <w:divBdr>
            <w:top w:val="none" w:sz="0" w:space="0" w:color="auto"/>
            <w:left w:val="none" w:sz="0" w:space="0" w:color="auto"/>
            <w:bottom w:val="none" w:sz="0" w:space="0" w:color="auto"/>
            <w:right w:val="none" w:sz="0" w:space="0" w:color="auto"/>
          </w:divBdr>
          <w:divsChild>
            <w:div w:id="187529918">
              <w:marLeft w:val="0"/>
              <w:marRight w:val="0"/>
              <w:marTop w:val="3600"/>
              <w:marBottom w:val="0"/>
              <w:divBdr>
                <w:top w:val="none" w:sz="0" w:space="0" w:color="auto"/>
                <w:left w:val="none" w:sz="0" w:space="0" w:color="auto"/>
                <w:bottom w:val="none" w:sz="0" w:space="0" w:color="auto"/>
                <w:right w:val="none" w:sz="0" w:space="0" w:color="auto"/>
              </w:divBdr>
              <w:divsChild>
                <w:div w:id="1823892284">
                  <w:marLeft w:val="0"/>
                  <w:marRight w:val="0"/>
                  <w:marTop w:val="0"/>
                  <w:marBottom w:val="0"/>
                  <w:divBdr>
                    <w:top w:val="none" w:sz="0" w:space="0" w:color="auto"/>
                    <w:left w:val="none" w:sz="0" w:space="0" w:color="auto"/>
                    <w:bottom w:val="none" w:sz="0" w:space="0" w:color="auto"/>
                    <w:right w:val="none" w:sz="0" w:space="0" w:color="auto"/>
                  </w:divBdr>
                  <w:divsChild>
                    <w:div w:id="4244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887128">
      <w:bodyDiv w:val="1"/>
      <w:marLeft w:val="0"/>
      <w:marRight w:val="0"/>
      <w:marTop w:val="0"/>
      <w:marBottom w:val="0"/>
      <w:divBdr>
        <w:top w:val="none" w:sz="0" w:space="0" w:color="auto"/>
        <w:left w:val="none" w:sz="0" w:space="0" w:color="auto"/>
        <w:bottom w:val="none" w:sz="0" w:space="0" w:color="auto"/>
        <w:right w:val="none" w:sz="0" w:space="0" w:color="auto"/>
      </w:divBdr>
    </w:div>
    <w:div w:id="1370571313">
      <w:bodyDiv w:val="1"/>
      <w:marLeft w:val="0"/>
      <w:marRight w:val="0"/>
      <w:marTop w:val="0"/>
      <w:marBottom w:val="0"/>
      <w:divBdr>
        <w:top w:val="none" w:sz="0" w:space="0" w:color="auto"/>
        <w:left w:val="none" w:sz="0" w:space="0" w:color="auto"/>
        <w:bottom w:val="none" w:sz="0" w:space="0" w:color="auto"/>
        <w:right w:val="none" w:sz="0" w:space="0" w:color="auto"/>
      </w:divBdr>
    </w:div>
    <w:div w:id="18943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0471aa-d98f-4f1f-ad0a-2fe3a1b46f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E4C98434948B4A80AEE796013AB57E" ma:contentTypeVersion="18" ma:contentTypeDescription="Create a new document." ma:contentTypeScope="" ma:versionID="4a49cf6f866aa89e0d2ff196538ec4eb">
  <xsd:schema xmlns:xsd="http://www.w3.org/2001/XMLSchema" xmlns:xs="http://www.w3.org/2001/XMLSchema" xmlns:p="http://schemas.microsoft.com/office/2006/metadata/properties" xmlns:ns3="270471aa-d98f-4f1f-ad0a-2fe3a1b46f13" xmlns:ns4="759e8c89-6d13-4ccd-8cc2-940850750d73" targetNamespace="http://schemas.microsoft.com/office/2006/metadata/properties" ma:root="true" ma:fieldsID="ad614d0af4eab1677cb68df4d984491f" ns3:_="" ns4:_="">
    <xsd:import namespace="270471aa-d98f-4f1f-ad0a-2fe3a1b46f13"/>
    <xsd:import namespace="759e8c89-6d13-4ccd-8cc2-940850750d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471aa-d98f-4f1f-ad0a-2fe3a1b46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9e8c89-6d13-4ccd-8cc2-940850750d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C38001-BA7F-4A8F-A64D-38C97A09E5CB}">
  <ds:schemaRefs>
    <ds:schemaRef ds:uri="http://schemas.microsoft.com/sharepoint/v3/contenttype/forms"/>
  </ds:schemaRefs>
</ds:datastoreItem>
</file>

<file path=customXml/itemProps2.xml><?xml version="1.0" encoding="utf-8"?>
<ds:datastoreItem xmlns:ds="http://schemas.openxmlformats.org/officeDocument/2006/customXml" ds:itemID="{A93F3BD6-EBE8-4A8E-A5EE-43D042213F3B}">
  <ds:schemaRefs>
    <ds:schemaRef ds:uri="http://schemas.microsoft.com/office/2006/metadata/properties"/>
    <ds:schemaRef ds:uri="http://schemas.microsoft.com/office/infopath/2007/PartnerControls"/>
    <ds:schemaRef ds:uri="270471aa-d98f-4f1f-ad0a-2fe3a1b46f13"/>
  </ds:schemaRefs>
</ds:datastoreItem>
</file>

<file path=customXml/itemProps3.xml><?xml version="1.0" encoding="utf-8"?>
<ds:datastoreItem xmlns:ds="http://schemas.openxmlformats.org/officeDocument/2006/customXml" ds:itemID="{CA34D407-7D22-4FF4-A229-ED8ABEAB1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471aa-d98f-4f1f-ad0a-2fe3a1b46f13"/>
    <ds:schemaRef ds:uri="759e8c89-6d13-4ccd-8cc2-940850750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 Place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Employer: Kings Place Music Foundation</dc:title>
  <dc:subject/>
  <dc:creator>Liam Small</dc:creator>
  <keywords/>
  <lastModifiedBy>Guest User</lastModifiedBy>
  <revision>11</revision>
  <lastPrinted>2016-04-01T14:39:00.0000000Z</lastPrinted>
  <dcterms:created xsi:type="dcterms:W3CDTF">2026-02-12T16:30:00.0000000Z</dcterms:created>
  <dcterms:modified xsi:type="dcterms:W3CDTF">2026-02-12T16:43:48.5293154Z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0x0101003FE4C98434948B4A80AEE796013AB57E</vt:lpwstr>
  </property>
</Properties>
</file>